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eastAsia="宋体"/>
          <w:sz w:val="36"/>
          <w:szCs w:val="36"/>
          <w:lang w:val="en-US" w:eastAsia="zh-CN"/>
        </w:rPr>
      </w:pPr>
      <w:r>
        <w:rPr>
          <w:rFonts w:hint="eastAsia"/>
          <w:sz w:val="36"/>
          <w:szCs w:val="36"/>
          <w:lang w:val="en-US" w:eastAsia="zh-CN"/>
        </w:rPr>
        <w:t>信息系统等级保护测评要求</w:t>
      </w:r>
      <w:bookmarkStart w:id="0" w:name="_GoBack"/>
      <w:bookmarkEnd w:id="0"/>
    </w:p>
    <w:p>
      <w:pPr>
        <w:spacing w:line="400" w:lineRule="exact"/>
        <w:ind w:firstLine="420" w:firstLineChars="200"/>
      </w:pPr>
      <w:r>
        <w:rPr>
          <w:rFonts w:hint="eastAsia"/>
        </w:rPr>
        <w:t>系统的清单：</w:t>
      </w:r>
    </w:p>
    <w:tbl>
      <w:tblPr>
        <w:tblStyle w:val="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5796"/>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序号</w:t>
            </w:r>
          </w:p>
        </w:tc>
        <w:tc>
          <w:tcPr>
            <w:tcW w:w="5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系统名称</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测评系统级别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57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color w:val="000000"/>
                <w:sz w:val="24"/>
              </w:rPr>
            </w:pPr>
            <w:r>
              <w:rPr>
                <w:rFonts w:hint="eastAsia" w:ascii="宋体" w:hAnsi="宋体" w:cs="宋体"/>
                <w:color w:val="000000"/>
                <w:sz w:val="24"/>
              </w:rPr>
              <w:t>门户网站及对外服务网络系统</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2</w:t>
            </w:r>
          </w:p>
        </w:tc>
        <w:tc>
          <w:tcPr>
            <w:tcW w:w="57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color w:val="000000"/>
                <w:sz w:val="24"/>
              </w:rPr>
            </w:pPr>
            <w:r>
              <w:rPr>
                <w:rFonts w:hint="eastAsia" w:ascii="宋体" w:hAnsi="宋体" w:cs="宋体"/>
                <w:color w:val="000000"/>
                <w:sz w:val="24"/>
              </w:rPr>
              <w:t>医院综合管理系统平台</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三级</w:t>
            </w:r>
          </w:p>
        </w:tc>
      </w:tr>
    </w:tbl>
    <w:p>
      <w:pPr>
        <w:spacing w:line="400" w:lineRule="exact"/>
        <w:ind w:firstLine="420" w:firstLineChars="200"/>
      </w:pPr>
    </w:p>
    <w:p>
      <w:pPr>
        <w:spacing w:line="400" w:lineRule="exact"/>
        <w:ind w:firstLine="482" w:firstLineChars="200"/>
        <w:rPr>
          <w:b/>
          <w:sz w:val="24"/>
        </w:rPr>
      </w:pPr>
      <w:r>
        <w:rPr>
          <w:rFonts w:hint="eastAsia"/>
          <w:b/>
          <w:sz w:val="24"/>
        </w:rPr>
        <w:t>测评要求</w:t>
      </w:r>
    </w:p>
    <w:p>
      <w:pPr>
        <w:spacing w:line="400" w:lineRule="exact"/>
        <w:ind w:firstLine="420" w:firstLineChars="200"/>
      </w:pPr>
      <w:r>
        <w:rPr>
          <w:rFonts w:hint="eastAsia"/>
        </w:rPr>
        <w:t>1、评测内容</w:t>
      </w:r>
    </w:p>
    <w:p>
      <w:pPr>
        <w:spacing w:line="400" w:lineRule="exact"/>
        <w:ind w:firstLine="420" w:firstLineChars="200"/>
      </w:pPr>
      <w:r>
        <w:rPr>
          <w:rFonts w:hint="eastAsia"/>
        </w:rPr>
        <w:t>（1）识别信息安全风险。通过对苏州市第九人民医院重要信息系统在安全技术和安全管理方面的测评，发现信息系统在安全技术和安全管理方面与相应安全等级保护要求之间的差距，并进行风险分析，明确信息系统面临的风险。</w:t>
      </w:r>
    </w:p>
    <w:p>
      <w:pPr>
        <w:spacing w:line="400" w:lineRule="exact"/>
        <w:ind w:firstLine="420" w:firstLineChars="200"/>
      </w:pPr>
      <w:r>
        <w:rPr>
          <w:rFonts w:hint="eastAsia"/>
        </w:rPr>
        <w:t>（2）增强安全防护能力。依据等级测评结果，并结合苏州市第九人民医院的实际情况，区分轻重缓急，制定针对性的安全整改计划，通过安全整改不断提高信息系统的整体安全保护水平。</w:t>
      </w:r>
    </w:p>
    <w:p>
      <w:pPr>
        <w:spacing w:line="400" w:lineRule="exact"/>
        <w:ind w:firstLine="420" w:firstLineChars="200"/>
      </w:pPr>
      <w:r>
        <w:rPr>
          <w:rFonts w:hint="eastAsia"/>
        </w:rPr>
        <w:t>（3）顺利完成等保测评。协助苏州市第九人民医院通过公安机关的专家评审，以完成信息系统的等级保护测评及测评备案工作。</w:t>
      </w:r>
    </w:p>
    <w:p>
      <w:pPr>
        <w:spacing w:line="400" w:lineRule="exact"/>
        <w:ind w:firstLine="420" w:firstLineChars="200"/>
      </w:pPr>
      <w:r>
        <w:rPr>
          <w:rFonts w:hint="eastAsia"/>
        </w:rPr>
        <w:t>2、项目实施原则</w:t>
      </w:r>
    </w:p>
    <w:p>
      <w:pPr>
        <w:spacing w:line="400" w:lineRule="exact"/>
        <w:ind w:firstLine="420" w:firstLineChars="200"/>
      </w:pPr>
      <w:r>
        <w:rPr>
          <w:rFonts w:hint="eastAsia"/>
        </w:rPr>
        <w:t>（1）客观性和公正性原则：</w:t>
      </w:r>
    </w:p>
    <w:p>
      <w:pPr>
        <w:spacing w:line="400" w:lineRule="exact"/>
        <w:ind w:firstLine="420" w:firstLineChars="200"/>
      </w:pPr>
      <w:r>
        <w:rPr>
          <w:rFonts w:hint="eastAsia"/>
        </w:rPr>
        <w:t>测评人员应当没有偏见，在最小主观判断情形下，按照评估双方相互认可的评估方案，基于明确定义的测评方式和解释，实施评估活动。</w:t>
      </w:r>
    </w:p>
    <w:p>
      <w:pPr>
        <w:spacing w:line="400" w:lineRule="exact"/>
        <w:ind w:firstLine="420" w:firstLineChars="200"/>
      </w:pPr>
      <w:r>
        <w:rPr>
          <w:rFonts w:hint="eastAsia"/>
        </w:rPr>
        <w:t>（2）可重复性和可再现性原则：</w:t>
      </w:r>
    </w:p>
    <w:p>
      <w:pPr>
        <w:spacing w:line="400" w:lineRule="exact"/>
        <w:ind w:firstLine="420" w:firstLineChars="200"/>
      </w:pPr>
      <w:r>
        <w:rPr>
          <w:rFonts w:hint="eastAsia"/>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spacing w:line="400" w:lineRule="exact"/>
        <w:ind w:firstLine="420" w:firstLineChars="200"/>
      </w:pPr>
      <w:r>
        <w:rPr>
          <w:rFonts w:hint="eastAsia"/>
        </w:rPr>
        <w:t>（3）连续性原则：</w:t>
      </w:r>
    </w:p>
    <w:p>
      <w:pPr>
        <w:spacing w:line="400" w:lineRule="exact"/>
        <w:ind w:firstLine="420" w:firstLineChars="200"/>
      </w:pPr>
      <w:r>
        <w:rPr>
          <w:rFonts w:hint="eastAsia"/>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spacing w:line="400" w:lineRule="exact"/>
        <w:ind w:firstLine="420" w:firstLineChars="200"/>
      </w:pPr>
      <w:r>
        <w:rPr>
          <w:rFonts w:hint="eastAsia"/>
        </w:rPr>
        <w:t>（4）扩展性原则：</w:t>
      </w:r>
    </w:p>
    <w:p>
      <w:pPr>
        <w:spacing w:line="400" w:lineRule="exact"/>
        <w:ind w:firstLine="420" w:firstLineChars="200"/>
      </w:pPr>
      <w:r>
        <w:rPr>
          <w:rFonts w:hint="eastAsia"/>
        </w:rPr>
        <w:t>在评估过程结束后，信息安全测评过程要保持扩展性，从扩展的属性上进一步加强测评结束后采购方的安全管理有效性和可用性。</w:t>
      </w:r>
    </w:p>
    <w:p>
      <w:pPr>
        <w:spacing w:line="400" w:lineRule="exact"/>
        <w:ind w:firstLine="420" w:firstLineChars="200"/>
      </w:pPr>
      <w:r>
        <w:rPr>
          <w:rFonts w:hint="eastAsia"/>
        </w:rPr>
        <w:t>（5）保密原则：</w:t>
      </w:r>
    </w:p>
    <w:p>
      <w:pPr>
        <w:spacing w:line="400" w:lineRule="exact"/>
        <w:ind w:firstLine="420" w:firstLineChars="200"/>
      </w:pPr>
      <w:r>
        <w:rPr>
          <w:rFonts w:hint="eastAsia"/>
        </w:rPr>
        <w:t>在测评过程中，需严格遵循保密原则，双方签订保密协议，对服务过程中涉及到的任何用户信息未经允许不向其他任何第三方泄漏，以及不得利用这些信息损害采购方利益。</w:t>
      </w:r>
    </w:p>
    <w:p>
      <w:pPr>
        <w:spacing w:line="400" w:lineRule="exact"/>
        <w:ind w:firstLine="420" w:firstLineChars="200"/>
      </w:pPr>
      <w:r>
        <w:rPr>
          <w:rFonts w:hint="eastAsia"/>
        </w:rPr>
        <w:t>（6）互动原则：</w:t>
      </w:r>
    </w:p>
    <w:p>
      <w:pPr>
        <w:spacing w:line="400" w:lineRule="exact"/>
        <w:ind w:firstLine="420" w:firstLineChars="200"/>
      </w:pPr>
      <w:r>
        <w:rPr>
          <w:rFonts w:hint="eastAsia"/>
        </w:rPr>
        <w:t>在整个测评过程中，强调采购方的互动参与，每个阶段都能够及时根据采购方的要求和实际情况对测评的内容、方式做出相关调整，进而更好的进行风险评估工作。</w:t>
      </w:r>
    </w:p>
    <w:p>
      <w:pPr>
        <w:spacing w:line="400" w:lineRule="exact"/>
        <w:ind w:firstLine="420" w:firstLineChars="200"/>
      </w:pPr>
      <w:r>
        <w:rPr>
          <w:rFonts w:hint="eastAsia"/>
        </w:rPr>
        <w:t>（7）最小影响原则：</w:t>
      </w:r>
    </w:p>
    <w:p>
      <w:pPr>
        <w:spacing w:line="400" w:lineRule="exact"/>
        <w:ind w:firstLine="420" w:firstLineChars="200"/>
      </w:pPr>
      <w:r>
        <w:rPr>
          <w:rFonts w:hint="eastAsia"/>
        </w:rPr>
        <w:t>测评工作应该尽可能小地影响系统和网络的正常运行，不能对业务的正常运行产生明显的影响（包括系统性能明显下降、网络阻塞、服务中断等），如无法避免，则应做出说明。</w:t>
      </w:r>
    </w:p>
    <w:p>
      <w:pPr>
        <w:spacing w:line="400" w:lineRule="exact"/>
        <w:ind w:firstLine="420" w:firstLineChars="200"/>
      </w:pPr>
      <w:r>
        <w:rPr>
          <w:rFonts w:hint="eastAsia"/>
        </w:rPr>
        <w:t>（8）规范性原则：</w:t>
      </w:r>
    </w:p>
    <w:p>
      <w:pPr>
        <w:spacing w:line="400" w:lineRule="exact"/>
        <w:ind w:firstLine="420" w:firstLineChars="200"/>
      </w:pPr>
      <w:r>
        <w:rPr>
          <w:rFonts w:hint="eastAsia"/>
        </w:rPr>
        <w:t>信息安全等级保护测评服务的实施必须由专业的测评服务人员依照规范的操作流程进行，对操作过程和结果要有相应的记录，并提供完整的服务报告。</w:t>
      </w:r>
    </w:p>
    <w:p>
      <w:pPr>
        <w:spacing w:line="400" w:lineRule="exact"/>
        <w:ind w:firstLine="420" w:firstLineChars="200"/>
      </w:pPr>
      <w:r>
        <w:rPr>
          <w:rFonts w:hint="eastAsia"/>
        </w:rPr>
        <w:t>（9）质量保障原则：</w:t>
      </w:r>
    </w:p>
    <w:p>
      <w:pPr>
        <w:spacing w:line="400" w:lineRule="exact"/>
        <w:ind w:firstLine="420" w:firstLineChars="200"/>
      </w:pPr>
      <w:r>
        <w:rPr>
          <w:rFonts w:hint="eastAsia"/>
        </w:rPr>
        <w:t>在整个测评过程中，须特别重视项目质量管理。项目的实施将严格按照项目实施方案和流程进行，并由项目协调小组从中监督，控制项目的进度和质量。</w:t>
      </w:r>
    </w:p>
    <w:p>
      <w:pPr>
        <w:spacing w:line="400" w:lineRule="exact"/>
        <w:ind w:firstLine="420" w:firstLineChars="200"/>
      </w:pPr>
      <w:r>
        <w:rPr>
          <w:rFonts w:hint="eastAsia"/>
        </w:rPr>
        <w:t>3、测评流程</w:t>
      </w:r>
    </w:p>
    <w:p>
      <w:pPr>
        <w:spacing w:line="400" w:lineRule="exact"/>
        <w:ind w:firstLine="420" w:firstLineChars="200"/>
      </w:pPr>
      <w:r>
        <w:rPr>
          <w:rFonts w:hint="eastAsia"/>
        </w:rPr>
        <w:t>本次等级测评工作包括测评准备过程、方案编制过程、测评实施过程、分析与报告编制过程等四个阶段，具体要求参考</w:t>
      </w:r>
      <w:r>
        <w:t>GB/T</w:t>
      </w:r>
      <w:r>
        <w:rPr>
          <w:rFonts w:hint="eastAsia"/>
        </w:rPr>
        <w:t>28448-2018。</w:t>
      </w:r>
    </w:p>
    <w:p>
      <w:pPr>
        <w:spacing w:line="400" w:lineRule="exact"/>
        <w:ind w:firstLine="420" w:firstLineChars="200"/>
      </w:pPr>
      <w:r>
        <w:rPr>
          <w:rFonts w:hint="eastAsia"/>
        </w:rPr>
        <w:t>4、实施要求</w:t>
      </w:r>
    </w:p>
    <w:p>
      <w:pPr>
        <w:spacing w:line="400" w:lineRule="exact"/>
        <w:ind w:firstLine="420" w:firstLineChars="200"/>
      </w:pPr>
      <w:r>
        <w:rPr>
          <w:rFonts w:hint="eastAsia"/>
        </w:rPr>
        <w:t>（1）实施人员要求</w:t>
      </w:r>
    </w:p>
    <w:p>
      <w:pPr>
        <w:spacing w:line="400" w:lineRule="exact"/>
        <w:ind w:firstLine="420" w:firstLineChars="200"/>
      </w:pPr>
      <w:r>
        <w:rPr>
          <w:rFonts w:hint="eastAsia"/>
        </w:rPr>
        <w:t>应提供全面的组织管理方案和保证措施，以保证项目的顺利实施。同时，应安排有丰富实施经验的人员参加项目的实施。</w:t>
      </w:r>
    </w:p>
    <w:p>
      <w:pPr>
        <w:spacing w:line="400" w:lineRule="exact"/>
        <w:ind w:firstLine="420" w:firstLineChars="200"/>
      </w:pPr>
      <w:r>
        <w:rPr>
          <w:rFonts w:hint="eastAsia"/>
        </w:rPr>
        <w:t>（2）实施结果要求</w:t>
      </w:r>
    </w:p>
    <w:p>
      <w:pPr>
        <w:spacing w:line="400" w:lineRule="exact"/>
        <w:ind w:firstLine="420" w:firstLineChars="200"/>
      </w:pPr>
      <w:r>
        <w:rPr>
          <w:rFonts w:hint="eastAsia"/>
        </w:rPr>
        <w:t xml:space="preserve">1）记录各系统运行现状及安全状况    </w:t>
      </w:r>
    </w:p>
    <w:p>
      <w:pPr>
        <w:spacing w:line="400" w:lineRule="exact"/>
        <w:ind w:firstLine="420" w:firstLineChars="200"/>
      </w:pPr>
      <w:r>
        <w:rPr>
          <w:rFonts w:hint="eastAsia"/>
        </w:rPr>
        <w:t>记录被测信息系统的基本情况，完成信息系统备案文档的编写并协助完成等保定级备案工作。</w:t>
      </w:r>
    </w:p>
    <w:p>
      <w:pPr>
        <w:spacing w:line="400" w:lineRule="exact"/>
        <w:ind w:firstLine="420" w:firstLineChars="200"/>
      </w:pPr>
      <w:r>
        <w:rPr>
          <w:rFonts w:hint="eastAsia"/>
        </w:rPr>
        <w:t>2）等级测评结果</w:t>
      </w:r>
    </w:p>
    <w:p>
      <w:pPr>
        <w:spacing w:line="400" w:lineRule="exact"/>
        <w:ind w:firstLine="420" w:firstLineChars="200"/>
      </w:pPr>
      <w:r>
        <w:rPr>
          <w:rFonts w:hint="eastAsia"/>
        </w:rPr>
        <w:t xml:space="preserve">对等级测评结果进行汇总统计（测评项符合情况及比例、单元测评结果符合情况比例以及整体测评结果）；通过对信息系统基本安全保护状态的分析给出等级测评结论（结论为符合、基本符合、不符合）。 </w:t>
      </w:r>
    </w:p>
    <w:p>
      <w:pPr>
        <w:spacing w:line="400" w:lineRule="exact"/>
        <w:ind w:firstLine="420" w:firstLineChars="200"/>
      </w:pPr>
      <w:r>
        <w:rPr>
          <w:rFonts w:hint="eastAsia"/>
        </w:rPr>
        <w:t xml:space="preserve">3）制定《系统等级测评报告》 </w:t>
      </w:r>
    </w:p>
    <w:p>
      <w:pPr>
        <w:spacing w:line="400" w:lineRule="exact"/>
        <w:ind w:firstLine="420" w:firstLineChars="200"/>
      </w:pPr>
      <w:r>
        <w:rPr>
          <w:rFonts w:hint="eastAsia"/>
        </w:rPr>
        <w:t xml:space="preserve">列出被测信息系统中存在的主要问题以及可能造成的后果，制订《系统等级测评报告》。  </w:t>
      </w:r>
    </w:p>
    <w:p>
      <w:pPr>
        <w:spacing w:line="400" w:lineRule="exact"/>
        <w:ind w:firstLine="420" w:firstLineChars="200"/>
      </w:pPr>
      <w:r>
        <w:rPr>
          <w:rFonts w:hint="eastAsia"/>
        </w:rPr>
        <w:t xml:space="preserve">4）制定《系统安全建设、整改方案》 </w:t>
      </w:r>
    </w:p>
    <w:p>
      <w:pPr>
        <w:spacing w:line="400" w:lineRule="exact"/>
        <w:ind w:firstLine="420" w:firstLineChars="200"/>
      </w:pPr>
      <w:r>
        <w:rPr>
          <w:rFonts w:hint="eastAsia"/>
        </w:rPr>
        <w:t xml:space="preserve">针对系统存在的主要问题提出安全建设、整改建议，制订《系统安全建设、整改方案》。  </w:t>
      </w:r>
    </w:p>
    <w:p>
      <w:pPr>
        <w:spacing w:line="400" w:lineRule="exact"/>
        <w:ind w:firstLine="420" w:firstLineChars="200"/>
      </w:pPr>
      <w:r>
        <w:rPr>
          <w:rFonts w:hint="eastAsia"/>
        </w:rPr>
        <w:t>5）协助等保整改工作</w:t>
      </w:r>
    </w:p>
    <w:p>
      <w:pPr>
        <w:spacing w:line="400" w:lineRule="exact"/>
        <w:ind w:firstLine="420" w:firstLineChars="200"/>
      </w:pPr>
      <w:r>
        <w:rPr>
          <w:rFonts w:hint="eastAsia"/>
        </w:rPr>
        <w:t xml:space="preserve">针对系统存在的主要问题提出安全建设、整改建议，协助完成系统整改工作。 </w:t>
      </w:r>
    </w:p>
    <w:p>
      <w:pPr>
        <w:spacing w:line="400" w:lineRule="exact"/>
        <w:ind w:firstLine="420" w:firstLineChars="200"/>
      </w:pPr>
      <w:r>
        <w:rPr>
          <w:rFonts w:hint="eastAsia"/>
        </w:rPr>
        <w:t>6）制定《信息系统验收测评报告》</w:t>
      </w:r>
    </w:p>
    <w:p>
      <w:pPr>
        <w:spacing w:line="400" w:lineRule="exact"/>
        <w:ind w:firstLine="420" w:firstLineChars="200"/>
      </w:pPr>
      <w:r>
        <w:rPr>
          <w:rFonts w:hint="eastAsia"/>
        </w:rPr>
        <w:t>提交《信息系统验收测评报告》，报告须提交公安机关有关部门报备。</w:t>
      </w:r>
    </w:p>
    <w:p>
      <w:pPr>
        <w:spacing w:line="400" w:lineRule="exact"/>
        <w:ind w:firstLine="420" w:firstLineChars="200"/>
      </w:pPr>
      <w:r>
        <w:rPr>
          <w:rFonts w:hint="eastAsia"/>
        </w:rPr>
        <w:t>（3）其他要求</w:t>
      </w:r>
    </w:p>
    <w:p>
      <w:pPr>
        <w:spacing w:line="400" w:lineRule="exact"/>
        <w:ind w:firstLine="420" w:firstLineChars="200"/>
      </w:pPr>
      <w:r>
        <w:rPr>
          <w:rFonts w:hint="eastAsia"/>
        </w:rPr>
        <w:t>本次等保测评项目不得转包或者分包，所有测评师必须是中标公司自己的正式在职员工,所有测评师必须持证上岗，响应文件中应提供项目组人员名单以及社保主管部门出具的响应单位为其缴纳社保的证明、测评人员信息安全等级测评师证书复印件及原件（若不能提供，不得标），未经采购方同意，项目组成员不得更改。</w:t>
      </w:r>
    </w:p>
    <w:p>
      <w:pPr>
        <w:numPr>
          <w:ilvl w:val="0"/>
          <w:numId w:val="1"/>
        </w:numPr>
        <w:rPr>
          <w:rFonts w:hint="eastAsia"/>
          <w:lang w:val="en-US" w:eastAsia="zh-CN"/>
        </w:rPr>
      </w:pPr>
      <w:r>
        <w:rPr>
          <w:rFonts w:hint="eastAsia"/>
        </w:rPr>
        <w:t>交付成果：签订合同后45工作日内完成信息安全等级保护测评并出具报告。</w:t>
      </w: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83FE4"/>
    <w:multiLevelType w:val="singleLevel"/>
    <w:tmpl w:val="85C83FE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9F"/>
    <w:rsid w:val="002165CE"/>
    <w:rsid w:val="00631AF0"/>
    <w:rsid w:val="0067529F"/>
    <w:rsid w:val="006A5933"/>
    <w:rsid w:val="008A221C"/>
    <w:rsid w:val="00C7710C"/>
    <w:rsid w:val="00CA291E"/>
    <w:rsid w:val="00E14E5C"/>
    <w:rsid w:val="065B5B26"/>
    <w:rsid w:val="26DD71FE"/>
    <w:rsid w:val="274E19F3"/>
    <w:rsid w:val="2BBE0C02"/>
    <w:rsid w:val="4C9B5CED"/>
    <w:rsid w:val="54C02423"/>
    <w:rsid w:val="560F7F42"/>
    <w:rsid w:val="7B110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519</Words>
  <Characters>2963</Characters>
  <Lines>24</Lines>
  <Paragraphs>6</Paragraphs>
  <TotalTime>17</TotalTime>
  <ScaleCrop>false</ScaleCrop>
  <LinksUpToDate>false</LinksUpToDate>
  <CharactersWithSpaces>3476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2020-05-29T00:59:00Z</dcterms:created>
  <dc:creator>user</dc:creator>
  <cp:lastModifiedBy>热带雨林</cp:lastModifiedBy>
  <dcterms:modified xsi:type="dcterms:W3CDTF">2020-06-09T05:03:58Z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