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苏州九院</w:t>
      </w:r>
      <w:r>
        <w:rPr>
          <w:rFonts w:hint="eastAsia"/>
          <w:sz w:val="32"/>
          <w:szCs w:val="32"/>
          <w:u w:val="single"/>
        </w:rPr>
        <w:t xml:space="preserve">冷却塔、水泵年保养 </w:t>
      </w:r>
      <w:r>
        <w:rPr>
          <w:rFonts w:hint="eastAsia"/>
          <w:sz w:val="32"/>
          <w:szCs w:val="32"/>
        </w:rPr>
        <w:t xml:space="preserve"> 项目调研公告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1、项目名称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>冷却塔、水泵年保养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</w:t>
      </w:r>
      <w:r>
        <w:rPr>
          <w:rFonts w:hint="eastAsia"/>
          <w:b/>
          <w:bCs/>
          <w:sz w:val="30"/>
          <w:szCs w:val="30"/>
          <w:lang w:eastAsia="zh-CN"/>
        </w:rPr>
        <w:t>、</w:t>
      </w:r>
      <w:r>
        <w:rPr>
          <w:rFonts w:hint="eastAsia"/>
          <w:b/>
          <w:bCs/>
          <w:sz w:val="30"/>
          <w:szCs w:val="30"/>
        </w:rPr>
        <w:t>项目概况：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针对医院冷却塔、水泵进行开机前、运行中、停机后（运行季每月进行保养巡检），每年进行一次大保养的工作。针对发生故障进行维修服务。具体数量见下表：</w:t>
      </w:r>
    </w:p>
    <w:p>
      <w:pPr>
        <w:rPr>
          <w:rFonts w:hint="eastAsia"/>
        </w:rPr>
      </w:pP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27"/>
        <w:gridCol w:w="992"/>
        <w:gridCol w:w="2815"/>
        <w:gridCol w:w="960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12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9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2815" w:type="dxa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规格</w:t>
            </w:r>
          </w:p>
        </w:tc>
        <w:tc>
          <w:tcPr>
            <w:tcW w:w="96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数量 </w:t>
            </w:r>
          </w:p>
        </w:tc>
        <w:tc>
          <w:tcPr>
            <w:tcW w:w="90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一冷却塔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2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开式横流冷却塔</w:t>
            </w:r>
          </w:p>
        </w:tc>
        <w:tc>
          <w:tcPr>
            <w:tcW w:w="99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2815" w:type="dxa"/>
          </w:tcPr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90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茬原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二、</w:t>
            </w:r>
            <w:r>
              <w:rPr>
                <w:rFonts w:hint="eastAsia"/>
                <w:lang w:val="en-US" w:eastAsia="zh-CN"/>
              </w:rPr>
              <w:t>空调</w:t>
            </w:r>
            <w:r>
              <w:rPr>
                <w:rFonts w:hint="eastAsia"/>
              </w:rPr>
              <w:t>水泵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</w:p>
        </w:tc>
        <w:tc>
          <w:tcPr>
            <w:tcW w:w="2127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冷冻一级泵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350</w:t>
            </w:r>
            <w:r>
              <w:rPr>
                <w:rFonts w:ascii="Arial" w:hAnsi="Arial" w:cs="Arial"/>
                <w:sz w:val="22"/>
                <w:szCs w:val="28"/>
              </w:rPr>
              <w:t>×</w:t>
            </w:r>
            <w:r>
              <w:rPr>
                <w:rFonts w:hint="eastAsia"/>
                <w:sz w:val="22"/>
                <w:szCs w:val="28"/>
              </w:rPr>
              <w:t>300CNFC575</w:t>
            </w:r>
          </w:p>
        </w:tc>
        <w:tc>
          <w:tcPr>
            <w:tcW w:w="960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</w:t>
            </w:r>
          </w:p>
        </w:tc>
        <w:tc>
          <w:tcPr>
            <w:tcW w:w="903" w:type="dxa"/>
          </w:tcPr>
          <w:p>
            <w:r>
              <w:rPr>
                <w:rFonts w:hint="eastAsia"/>
                <w:lang w:val="en-US" w:eastAsia="zh-CN"/>
              </w:rPr>
              <w:t>茬原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</w:p>
        </w:tc>
        <w:tc>
          <w:tcPr>
            <w:tcW w:w="2127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冷冻一级泵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300</w:t>
            </w:r>
            <w:r>
              <w:rPr>
                <w:rFonts w:ascii="Arial" w:hAnsi="Arial" w:cs="Arial"/>
                <w:sz w:val="22"/>
                <w:szCs w:val="28"/>
              </w:rPr>
              <w:t>×</w:t>
            </w:r>
            <w:r>
              <w:rPr>
                <w:rFonts w:hint="eastAsia" w:ascii="Arial" w:hAnsi="Arial" w:cs="Arial"/>
                <w:sz w:val="22"/>
                <w:szCs w:val="28"/>
              </w:rPr>
              <w:t>200</w:t>
            </w:r>
            <w:r>
              <w:rPr>
                <w:rFonts w:hint="eastAsia"/>
                <w:sz w:val="22"/>
                <w:szCs w:val="28"/>
              </w:rPr>
              <w:t>CNFC537</w:t>
            </w:r>
          </w:p>
        </w:tc>
        <w:tc>
          <w:tcPr>
            <w:tcW w:w="960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</w:p>
        </w:tc>
        <w:tc>
          <w:tcPr>
            <w:tcW w:w="903" w:type="dxa"/>
          </w:tcPr>
          <w:p>
            <w:r>
              <w:rPr>
                <w:rFonts w:hint="eastAsia"/>
                <w:lang w:val="en-US" w:eastAsia="zh-CN"/>
              </w:rPr>
              <w:t>茬原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</w:t>
            </w:r>
          </w:p>
        </w:tc>
        <w:tc>
          <w:tcPr>
            <w:tcW w:w="2127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综合病房楼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350</w:t>
            </w:r>
            <w:r>
              <w:rPr>
                <w:rFonts w:ascii="Arial" w:hAnsi="Arial" w:cs="Arial"/>
                <w:sz w:val="22"/>
                <w:szCs w:val="28"/>
              </w:rPr>
              <w:t>×</w:t>
            </w:r>
            <w:r>
              <w:rPr>
                <w:rFonts w:hint="eastAsia" w:ascii="Arial" w:hAnsi="Arial" w:cs="Arial"/>
                <w:sz w:val="22"/>
                <w:szCs w:val="28"/>
              </w:rPr>
              <w:t>300</w:t>
            </w:r>
            <w:r>
              <w:rPr>
                <w:rFonts w:hint="eastAsia"/>
                <w:sz w:val="22"/>
                <w:szCs w:val="28"/>
              </w:rPr>
              <w:t>CNFC575</w:t>
            </w:r>
          </w:p>
        </w:tc>
        <w:tc>
          <w:tcPr>
            <w:tcW w:w="960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</w:p>
        </w:tc>
        <w:tc>
          <w:tcPr>
            <w:tcW w:w="903" w:type="dxa"/>
          </w:tcPr>
          <w:p>
            <w:r>
              <w:rPr>
                <w:rFonts w:hint="eastAsia"/>
                <w:lang w:val="en-US" w:eastAsia="zh-CN"/>
              </w:rPr>
              <w:t>茬原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7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</w:t>
            </w:r>
          </w:p>
        </w:tc>
        <w:tc>
          <w:tcPr>
            <w:tcW w:w="2127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肿瘤病房楼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250</w:t>
            </w:r>
            <w:r>
              <w:rPr>
                <w:rFonts w:ascii="Arial" w:hAnsi="Arial" w:cs="Arial"/>
                <w:sz w:val="22"/>
                <w:szCs w:val="28"/>
              </w:rPr>
              <w:t>×</w:t>
            </w:r>
            <w:r>
              <w:rPr>
                <w:rFonts w:hint="eastAsia" w:ascii="Arial" w:hAnsi="Arial" w:cs="Arial"/>
                <w:sz w:val="22"/>
                <w:szCs w:val="28"/>
              </w:rPr>
              <w:t>150</w:t>
            </w:r>
            <w:r>
              <w:rPr>
                <w:rFonts w:hint="eastAsia"/>
                <w:sz w:val="22"/>
                <w:szCs w:val="28"/>
              </w:rPr>
              <w:t>CNGC537</w:t>
            </w:r>
          </w:p>
        </w:tc>
        <w:tc>
          <w:tcPr>
            <w:tcW w:w="960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</w:p>
        </w:tc>
        <w:tc>
          <w:tcPr>
            <w:tcW w:w="903" w:type="dxa"/>
          </w:tcPr>
          <w:p>
            <w:r>
              <w:rPr>
                <w:rFonts w:hint="eastAsia"/>
                <w:lang w:val="en-US" w:eastAsia="zh-CN"/>
              </w:rPr>
              <w:t>茬原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2127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妇幼保健楼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250</w:t>
            </w:r>
            <w:r>
              <w:rPr>
                <w:rFonts w:ascii="Arial" w:hAnsi="Arial" w:cs="Arial"/>
                <w:sz w:val="22"/>
                <w:szCs w:val="28"/>
              </w:rPr>
              <w:t>×</w:t>
            </w:r>
            <w:r>
              <w:rPr>
                <w:rFonts w:hint="eastAsia" w:ascii="Arial" w:hAnsi="Arial" w:cs="Arial"/>
                <w:sz w:val="22"/>
                <w:szCs w:val="28"/>
              </w:rPr>
              <w:t>150</w:t>
            </w:r>
            <w:r>
              <w:rPr>
                <w:rFonts w:hint="eastAsia"/>
                <w:sz w:val="22"/>
                <w:szCs w:val="28"/>
              </w:rPr>
              <w:t>CNGC545</w:t>
            </w:r>
          </w:p>
        </w:tc>
        <w:tc>
          <w:tcPr>
            <w:tcW w:w="960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</w:p>
        </w:tc>
        <w:tc>
          <w:tcPr>
            <w:tcW w:w="903" w:type="dxa"/>
          </w:tcPr>
          <w:p>
            <w:r>
              <w:rPr>
                <w:rFonts w:hint="eastAsia"/>
                <w:lang w:val="en-US" w:eastAsia="zh-CN"/>
              </w:rPr>
              <w:t>茬原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7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6</w:t>
            </w:r>
          </w:p>
        </w:tc>
        <w:tc>
          <w:tcPr>
            <w:tcW w:w="2127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医疗综合楼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300</w:t>
            </w:r>
            <w:r>
              <w:rPr>
                <w:rFonts w:ascii="Arial" w:hAnsi="Arial" w:cs="Arial"/>
                <w:sz w:val="22"/>
                <w:szCs w:val="28"/>
              </w:rPr>
              <w:t>×</w:t>
            </w:r>
            <w:r>
              <w:rPr>
                <w:rFonts w:hint="eastAsia" w:ascii="Arial" w:hAnsi="Arial" w:cs="Arial"/>
                <w:sz w:val="22"/>
                <w:szCs w:val="28"/>
              </w:rPr>
              <w:t>250</w:t>
            </w:r>
            <w:r>
              <w:rPr>
                <w:rFonts w:hint="eastAsia"/>
                <w:sz w:val="22"/>
                <w:szCs w:val="28"/>
              </w:rPr>
              <w:t>CNGC590</w:t>
            </w:r>
          </w:p>
        </w:tc>
        <w:tc>
          <w:tcPr>
            <w:tcW w:w="960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</w:t>
            </w:r>
          </w:p>
        </w:tc>
        <w:tc>
          <w:tcPr>
            <w:tcW w:w="903" w:type="dxa"/>
          </w:tcPr>
          <w:p>
            <w:r>
              <w:rPr>
                <w:rFonts w:hint="eastAsia"/>
                <w:lang w:val="en-US" w:eastAsia="zh-CN"/>
              </w:rPr>
              <w:t>茬原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7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7</w:t>
            </w:r>
          </w:p>
        </w:tc>
        <w:tc>
          <w:tcPr>
            <w:tcW w:w="2127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医疗综合楼净化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250</w:t>
            </w:r>
            <w:r>
              <w:rPr>
                <w:rFonts w:ascii="Arial" w:hAnsi="Arial" w:cs="Arial"/>
                <w:sz w:val="22"/>
                <w:szCs w:val="28"/>
              </w:rPr>
              <w:t>×</w:t>
            </w:r>
            <w:r>
              <w:rPr>
                <w:rFonts w:hint="eastAsia" w:ascii="Arial" w:hAnsi="Arial" w:cs="Arial"/>
                <w:sz w:val="22"/>
                <w:szCs w:val="28"/>
              </w:rPr>
              <w:t>200</w:t>
            </w:r>
            <w:r>
              <w:rPr>
                <w:rFonts w:hint="eastAsia"/>
                <w:sz w:val="22"/>
                <w:szCs w:val="28"/>
              </w:rPr>
              <w:t>CNFC530</w:t>
            </w:r>
          </w:p>
        </w:tc>
        <w:tc>
          <w:tcPr>
            <w:tcW w:w="960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</w:p>
        </w:tc>
        <w:tc>
          <w:tcPr>
            <w:tcW w:w="903" w:type="dxa"/>
          </w:tcPr>
          <w:p>
            <w:r>
              <w:rPr>
                <w:rFonts w:hint="eastAsia"/>
                <w:lang w:val="en-US" w:eastAsia="zh-CN"/>
              </w:rPr>
              <w:t>茬原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7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8</w:t>
            </w:r>
          </w:p>
        </w:tc>
        <w:tc>
          <w:tcPr>
            <w:tcW w:w="2127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冷却塔泵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400</w:t>
            </w:r>
            <w:r>
              <w:rPr>
                <w:rFonts w:ascii="Arial" w:hAnsi="Arial" w:cs="Arial"/>
                <w:sz w:val="22"/>
                <w:szCs w:val="28"/>
              </w:rPr>
              <w:t>×</w:t>
            </w:r>
            <w:r>
              <w:rPr>
                <w:rFonts w:hint="eastAsia" w:ascii="Arial" w:hAnsi="Arial" w:cs="Arial"/>
                <w:sz w:val="22"/>
                <w:szCs w:val="28"/>
              </w:rPr>
              <w:t>350</w:t>
            </w:r>
            <w:r>
              <w:rPr>
                <w:rFonts w:hint="eastAsia"/>
                <w:sz w:val="22"/>
                <w:szCs w:val="28"/>
              </w:rPr>
              <w:t>CNFC5160</w:t>
            </w:r>
          </w:p>
        </w:tc>
        <w:tc>
          <w:tcPr>
            <w:tcW w:w="960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</w:t>
            </w:r>
          </w:p>
        </w:tc>
        <w:tc>
          <w:tcPr>
            <w:tcW w:w="903" w:type="dxa"/>
          </w:tcPr>
          <w:p>
            <w:r>
              <w:rPr>
                <w:rFonts w:hint="eastAsia"/>
                <w:lang w:val="en-US" w:eastAsia="zh-CN"/>
              </w:rPr>
              <w:t>茬原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7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9</w:t>
            </w:r>
          </w:p>
        </w:tc>
        <w:tc>
          <w:tcPr>
            <w:tcW w:w="2127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冷却塔泵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300</w:t>
            </w:r>
            <w:r>
              <w:rPr>
                <w:rFonts w:ascii="Arial" w:hAnsi="Arial" w:cs="Arial"/>
                <w:sz w:val="22"/>
                <w:szCs w:val="28"/>
              </w:rPr>
              <w:t>×</w:t>
            </w:r>
            <w:r>
              <w:rPr>
                <w:rFonts w:hint="eastAsia" w:ascii="Arial" w:hAnsi="Arial" w:cs="Arial"/>
                <w:sz w:val="22"/>
                <w:szCs w:val="28"/>
              </w:rPr>
              <w:t>250</w:t>
            </w:r>
            <w:r>
              <w:rPr>
                <w:rFonts w:hint="eastAsia"/>
                <w:sz w:val="22"/>
                <w:szCs w:val="28"/>
              </w:rPr>
              <w:t>CNGC575</w:t>
            </w:r>
          </w:p>
        </w:tc>
        <w:tc>
          <w:tcPr>
            <w:tcW w:w="960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</w:p>
        </w:tc>
        <w:tc>
          <w:tcPr>
            <w:tcW w:w="903" w:type="dxa"/>
          </w:tcPr>
          <w:p>
            <w:r>
              <w:rPr>
                <w:rFonts w:hint="eastAsia"/>
                <w:lang w:val="en-US" w:eastAsia="zh-CN"/>
              </w:rPr>
              <w:t>茬原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67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10</w:t>
            </w:r>
          </w:p>
        </w:tc>
        <w:tc>
          <w:tcPr>
            <w:tcW w:w="2127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空调热水泵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250</w:t>
            </w:r>
            <w:r>
              <w:rPr>
                <w:rFonts w:ascii="Arial" w:hAnsi="Arial" w:cs="Arial"/>
                <w:sz w:val="22"/>
                <w:szCs w:val="28"/>
              </w:rPr>
              <w:t>×</w:t>
            </w:r>
            <w:r>
              <w:rPr>
                <w:rFonts w:hint="eastAsia" w:ascii="Arial" w:hAnsi="Arial" w:cs="Arial"/>
                <w:sz w:val="22"/>
                <w:szCs w:val="28"/>
              </w:rPr>
              <w:t>150</w:t>
            </w:r>
            <w:r>
              <w:rPr>
                <w:rFonts w:hint="eastAsia"/>
                <w:sz w:val="22"/>
                <w:szCs w:val="28"/>
              </w:rPr>
              <w:t>CNGC537</w:t>
            </w:r>
          </w:p>
        </w:tc>
        <w:tc>
          <w:tcPr>
            <w:tcW w:w="960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903" w:type="dxa"/>
          </w:tcPr>
          <w:p>
            <w:r>
              <w:rPr>
                <w:rFonts w:hint="eastAsia"/>
                <w:lang w:val="en-US" w:eastAsia="zh-CN"/>
              </w:rPr>
              <w:t>茬原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7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11</w:t>
            </w:r>
          </w:p>
        </w:tc>
        <w:tc>
          <w:tcPr>
            <w:tcW w:w="2127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生活热水泵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125</w:t>
            </w:r>
            <w:r>
              <w:rPr>
                <w:rFonts w:ascii="Arial" w:hAnsi="Arial" w:cs="Arial"/>
                <w:sz w:val="22"/>
                <w:szCs w:val="28"/>
              </w:rPr>
              <w:t>×</w:t>
            </w:r>
            <w:r>
              <w:rPr>
                <w:rFonts w:hint="eastAsia" w:ascii="Arial" w:hAnsi="Arial" w:cs="Arial"/>
                <w:sz w:val="22"/>
                <w:szCs w:val="28"/>
              </w:rPr>
              <w:t>100FS4RC518.5</w:t>
            </w:r>
          </w:p>
        </w:tc>
        <w:tc>
          <w:tcPr>
            <w:tcW w:w="960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</w:t>
            </w:r>
          </w:p>
        </w:tc>
        <w:tc>
          <w:tcPr>
            <w:tcW w:w="903" w:type="dxa"/>
          </w:tcPr>
          <w:p>
            <w:r>
              <w:rPr>
                <w:rFonts w:hint="eastAsia"/>
                <w:lang w:val="en-US" w:eastAsia="zh-CN"/>
              </w:rPr>
              <w:t>茬原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7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12</w:t>
            </w:r>
          </w:p>
        </w:tc>
        <w:tc>
          <w:tcPr>
            <w:tcW w:w="2127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2号楼妇幼保健楼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EVMG32 6-0F5/11</w:t>
            </w:r>
          </w:p>
        </w:tc>
        <w:tc>
          <w:tcPr>
            <w:tcW w:w="960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</w:t>
            </w:r>
          </w:p>
        </w:tc>
        <w:tc>
          <w:tcPr>
            <w:tcW w:w="903" w:type="dxa"/>
          </w:tcPr>
          <w:p>
            <w:r>
              <w:rPr>
                <w:rFonts w:hint="eastAsia"/>
                <w:lang w:val="en-US" w:eastAsia="zh-CN"/>
              </w:rPr>
              <w:t>茬原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13</w:t>
            </w:r>
          </w:p>
        </w:tc>
        <w:tc>
          <w:tcPr>
            <w:tcW w:w="2127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4号楼感染大楼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EVMSG10 5F5/2.2</w:t>
            </w:r>
          </w:p>
        </w:tc>
        <w:tc>
          <w:tcPr>
            <w:tcW w:w="960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</w:t>
            </w:r>
          </w:p>
        </w:tc>
        <w:tc>
          <w:tcPr>
            <w:tcW w:w="903" w:type="dxa"/>
          </w:tcPr>
          <w:p>
            <w:r>
              <w:rPr>
                <w:rFonts w:hint="eastAsia"/>
                <w:lang w:val="en-US" w:eastAsia="zh-CN"/>
              </w:rPr>
              <w:t>茬原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7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14</w:t>
            </w:r>
          </w:p>
        </w:tc>
        <w:tc>
          <w:tcPr>
            <w:tcW w:w="2127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1号楼门诊大楼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EVMG18 4F5/40</w:t>
            </w:r>
          </w:p>
        </w:tc>
        <w:tc>
          <w:tcPr>
            <w:tcW w:w="960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</w:t>
            </w:r>
          </w:p>
        </w:tc>
        <w:tc>
          <w:tcPr>
            <w:tcW w:w="903" w:type="dxa"/>
          </w:tcPr>
          <w:p>
            <w:r>
              <w:rPr>
                <w:rFonts w:hint="eastAsia"/>
                <w:lang w:val="en-US" w:eastAsia="zh-CN"/>
              </w:rPr>
              <w:t>茬原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7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15</w:t>
            </w:r>
          </w:p>
        </w:tc>
        <w:tc>
          <w:tcPr>
            <w:tcW w:w="2127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3号楼外科病房楼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EVMG32 6-0F5/11</w:t>
            </w:r>
          </w:p>
        </w:tc>
        <w:tc>
          <w:tcPr>
            <w:tcW w:w="960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</w:t>
            </w:r>
          </w:p>
        </w:tc>
        <w:tc>
          <w:tcPr>
            <w:tcW w:w="903" w:type="dxa"/>
          </w:tcPr>
          <w:p>
            <w:r>
              <w:rPr>
                <w:rFonts w:hint="eastAsia"/>
                <w:lang w:val="en-US" w:eastAsia="zh-CN"/>
              </w:rPr>
              <w:t>茬原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75" w:type="dxa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16</w:t>
            </w:r>
          </w:p>
        </w:tc>
        <w:tc>
          <w:tcPr>
            <w:tcW w:w="2127" w:type="dxa"/>
          </w:tcPr>
          <w:p>
            <w:pPr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2"/>
                <w:szCs w:val="28"/>
                <w:vertAlign w:val="baseline"/>
                <w:lang w:val="en-US" w:eastAsia="zh-CN"/>
              </w:rPr>
              <w:t>5号楼综合病房楼</w:t>
            </w:r>
          </w:p>
        </w:tc>
        <w:tc>
          <w:tcPr>
            <w:tcW w:w="992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2"/>
                <w:szCs w:val="28"/>
                <w:vertAlign w:val="baseline"/>
                <w:lang w:val="en-US" w:eastAsia="zh-CN"/>
              </w:rPr>
              <w:t>MVI3207-3/16/E/3-380-50-2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90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威尔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75" w:type="dxa"/>
          </w:tcPr>
          <w:p>
            <w:pPr>
              <w:jc w:val="center"/>
              <w:rPr>
                <w:rFonts w:hint="default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17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2"/>
                <w:szCs w:val="28"/>
                <w:vertAlign w:val="baseline"/>
                <w:lang w:val="en-US" w:eastAsia="zh-CN"/>
              </w:rPr>
              <w:t>5号楼综合病房楼</w:t>
            </w:r>
          </w:p>
        </w:tc>
        <w:tc>
          <w:tcPr>
            <w:tcW w:w="99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rFonts w:hint="eastAsia"/>
                <w:b w:val="0"/>
                <w:bCs w:val="0"/>
                <w:i w:val="0"/>
                <w:i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2"/>
                <w:szCs w:val="28"/>
                <w:vertAlign w:val="baseline"/>
                <w:lang w:val="en-US" w:eastAsia="zh-CN"/>
              </w:rPr>
              <w:t>MVI3205-3/16/E/3-380-50-2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90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威尔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75" w:type="dxa"/>
          </w:tcPr>
          <w:p>
            <w:pPr>
              <w:jc w:val="center"/>
              <w:rPr>
                <w:rFonts w:hint="default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18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hint="eastAsia"/>
                <w:b w:val="0"/>
                <w:bCs w:val="0"/>
                <w:i w:val="0"/>
                <w:i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2"/>
                <w:szCs w:val="28"/>
                <w:vertAlign w:val="baseline"/>
                <w:lang w:val="en-US" w:eastAsia="zh-CN"/>
              </w:rPr>
              <w:t>行政楼生活水泵</w:t>
            </w:r>
          </w:p>
        </w:tc>
        <w:tc>
          <w:tcPr>
            <w:tcW w:w="99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rFonts w:hint="eastAsia"/>
                <w:b w:val="0"/>
                <w:bCs w:val="0"/>
                <w:i w:val="0"/>
                <w:i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2"/>
                <w:szCs w:val="28"/>
                <w:vertAlign w:val="baseline"/>
                <w:lang w:val="en-US" w:eastAsia="zh-CN"/>
              </w:rPr>
              <w:t>MVI5206-3/16/E/3-380-50-2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90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威尔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675" w:type="dxa"/>
          </w:tcPr>
          <w:p>
            <w:pPr>
              <w:jc w:val="center"/>
              <w:rPr>
                <w:rFonts w:hint="default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19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hint="default"/>
                <w:b w:val="0"/>
                <w:bCs w:val="0"/>
                <w:i w:val="0"/>
                <w:i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2"/>
                <w:szCs w:val="28"/>
                <w:vertAlign w:val="baseline"/>
                <w:lang w:val="en-US" w:eastAsia="zh-CN"/>
              </w:rPr>
              <w:t>中央空调补水泵</w:t>
            </w:r>
          </w:p>
        </w:tc>
        <w:tc>
          <w:tcPr>
            <w:tcW w:w="99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2815" w:type="dxa"/>
          </w:tcPr>
          <w:p>
            <w:pPr>
              <w:jc w:val="center"/>
              <w:rPr>
                <w:rFonts w:hint="default"/>
                <w:b w:val="0"/>
                <w:bCs w:val="0"/>
                <w:i w:val="0"/>
                <w:i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2"/>
                <w:szCs w:val="28"/>
                <w:vertAlign w:val="baseline"/>
                <w:lang w:val="en-US" w:eastAsia="zh-CN"/>
              </w:rPr>
              <w:t>CDL 12-10FR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6</w:t>
            </w:r>
          </w:p>
        </w:tc>
        <w:tc>
          <w:tcPr>
            <w:tcW w:w="90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南方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三、调研要求：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Calibri" w:hAnsi="宋体" w:cs="宋体"/>
          <w:color w:val="auto"/>
          <w:kern w:val="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32"/>
          <w:szCs w:val="32"/>
          <w:highlight w:val="none"/>
          <w:lang w:val="en-US" w:eastAsia="zh-CN"/>
        </w:rPr>
        <w:t>具有提供本次采购服务的能力,非厂家维保的需有厂家维保授权书；</w:t>
      </w:r>
    </w:p>
    <w:p>
      <w:pPr>
        <w:numPr>
          <w:ilvl w:val="0"/>
          <w:numId w:val="0"/>
        </w:numPr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2、响应服务商根据实际情况制定的服务方案</w:t>
      </w:r>
    </w:p>
    <w:p>
      <w:pPr>
        <w:numPr>
          <w:ilvl w:val="0"/>
          <w:numId w:val="0"/>
        </w:numPr>
        <w:jc w:val="left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3、维保服务报价</w:t>
      </w:r>
    </w:p>
    <w:p>
      <w:pPr>
        <w:numPr>
          <w:ilvl w:val="0"/>
          <w:numId w:val="0"/>
        </w:numPr>
        <w:jc w:val="left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4、常用维修配件清单品牌、</w:t>
      </w:r>
      <w:bookmarkStart w:id="0" w:name="_GoBack"/>
      <w:bookmarkEnd w:id="0"/>
      <w:r>
        <w:rPr>
          <w:rFonts w:hint="eastAsia"/>
          <w:sz w:val="32"/>
          <w:szCs w:val="32"/>
          <w:u w:val="none"/>
          <w:lang w:val="en-US" w:eastAsia="zh-CN"/>
        </w:rPr>
        <w:t>价格（含人工、税金等）及有无优惠措施</w:t>
      </w:r>
    </w:p>
    <w:p>
      <w:pPr>
        <w:numPr>
          <w:ilvl w:val="0"/>
          <w:numId w:val="0"/>
        </w:numPr>
        <w:jc w:val="left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5、过往业绩</w:t>
      </w:r>
    </w:p>
    <w:p>
      <w:pPr>
        <w:numPr>
          <w:ilvl w:val="0"/>
          <w:numId w:val="0"/>
        </w:numPr>
        <w:jc w:val="left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6、响应供应商需提供营业执照、授权委托书、相关证书等资料</w:t>
      </w:r>
    </w:p>
    <w:p>
      <w:pPr>
        <w:numPr>
          <w:ilvl w:val="0"/>
          <w:numId w:val="0"/>
        </w:numPr>
        <w:jc w:val="both"/>
        <w:rPr>
          <w:rFonts w:hint="default"/>
          <w:sz w:val="32"/>
          <w:szCs w:val="32"/>
          <w:u w:val="none"/>
          <w:lang w:val="en-US"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39DD"/>
    <w:rsid w:val="006E3CA4"/>
    <w:rsid w:val="007C5DCA"/>
    <w:rsid w:val="00992E47"/>
    <w:rsid w:val="00A339DD"/>
    <w:rsid w:val="00A73738"/>
    <w:rsid w:val="00AB5BD3"/>
    <w:rsid w:val="00D84416"/>
    <w:rsid w:val="06DD6797"/>
    <w:rsid w:val="0E501C16"/>
    <w:rsid w:val="1EFB1BD2"/>
    <w:rsid w:val="62AC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3AB46E-8BAA-4C75-B9B1-EE1D518887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118</Words>
  <Characters>677</Characters>
  <Lines>5</Lines>
  <Paragraphs>1</Paragraphs>
  <TotalTime>0</TotalTime>
  <ScaleCrop>false</ScaleCrop>
  <LinksUpToDate>false</LinksUpToDate>
  <CharactersWithSpaces>794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2021-03-02T11:36:00Z</dcterms:created>
  <dc:creator>yong</dc:creator>
  <cp:lastModifiedBy>钱雄杰</cp:lastModifiedBy>
  <dcterms:modified xsi:type="dcterms:W3CDTF">2021-03-03T12:53:18Z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