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Times New Roman" w:hAnsi="Times New Roman" w:eastAsia="微软雅黑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4"/>
          <w:szCs w:val="24"/>
          <w:lang w:val="en-US" w:eastAsia="zh-CN"/>
        </w:rPr>
        <w:t>全自动血栓弹力图仪设备要求</w:t>
      </w:r>
    </w:p>
    <w:p>
      <w:pPr>
        <w:spacing w:line="460" w:lineRule="exact"/>
        <w:jc w:val="both"/>
        <w:rPr>
          <w:rFonts w:hint="default" w:ascii="Times New Roman" w:hAnsi="Times New Roman" w:eastAsia="微软雅黑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4"/>
          <w:szCs w:val="24"/>
          <w:lang w:val="en-US" w:eastAsia="zh-CN"/>
        </w:rPr>
        <w:t>一、技术要求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通道数量：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单台机器具有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≥12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个相互独立的检测通道，可任意设置急诊位。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样本检测：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检测通道间相互独立，样本检测过程中可随时增加待测样本，实现随到随测，无需等待。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试剂位：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10个试剂位，试剂位具有定时自动混匀功能，支持试剂条码扫描、试剂在位检测，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24小时在机冷藏。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反应杯：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反应杯间相互独立，支持反应杯在不停机状态下随时添加。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样本位：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可一次性装载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≥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30个样本，并支持不停机，连续不间断进样。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进样方式：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原始采血管直接上机，闭盖穿刺进样，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无需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脱帽处理，机器可自动识别不同类型、不同规格采血管。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智能检测：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支持加样针堵针、空吸和压力式液面检测，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确保检测结果准确。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条码扫描：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机器内置条码扫描，支持试剂和样本条码扫描，</w:t>
      </w:r>
      <w:r>
        <w:rPr>
          <w:rFonts w:hint="eastAsia"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使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信息更安全。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软件功能：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支持检测结果自动判读。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急诊测试：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配备独立急诊样本架，急诊样本优先检测，实现随到随测。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数据传输管理：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支持LIS双通连接。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报告</w:t>
      </w:r>
      <w:r>
        <w:rPr>
          <w:rFonts w:hint="eastAsia" w:ascii="Times New Roman" w:hAnsi="Times New Roman" w:eastAsia="微软雅黑" w:cs="Times New Roman"/>
          <w:b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方式</w:t>
      </w:r>
      <w:r>
        <w:rPr>
          <w:rFonts w:ascii="Times New Roman" w:hAnsi="Times New Roman" w:eastAsia="微软雅黑" w:cs="Times New Roman"/>
          <w:b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能提供R、K、Angle(α)、MA、ACT、CI、A10等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多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种参数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支持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数据</w:t>
      </w: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</w:t>
      </w:r>
      <w:r>
        <w:rPr>
          <w:rFonts w:ascii="Times New Roman" w:hAnsi="Times New Roman" w:eastAsia="微软雅黑" w:cs="Times New Roman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图形。</w:t>
      </w:r>
    </w:p>
    <w:p>
      <w:pPr>
        <w:pStyle w:val="8"/>
        <w:numPr>
          <w:numId w:val="0"/>
        </w:numPr>
        <w:spacing w:line="400" w:lineRule="exact"/>
        <w:rPr>
          <w:rFonts w:hint="eastAsia" w:ascii="Times New Roman" w:hAnsi="Times New Roman" w:eastAsia="微软雅黑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b/>
          <w:kern w:val="2"/>
          <w:sz w:val="24"/>
          <w:szCs w:val="24"/>
          <w:lang w:val="en-US" w:eastAsia="zh-CN" w:bidi="ar-SA"/>
        </w:rPr>
        <w:t>二、</w:t>
      </w:r>
      <w:bookmarkStart w:id="0" w:name="_GoBack"/>
      <w:bookmarkEnd w:id="0"/>
      <w:r>
        <w:rPr>
          <w:rFonts w:hint="eastAsia" w:ascii="Times New Roman" w:hAnsi="Times New Roman" w:eastAsia="微软雅黑" w:cs="Times New Roman"/>
          <w:b/>
          <w:kern w:val="2"/>
          <w:sz w:val="24"/>
          <w:szCs w:val="24"/>
          <w:lang w:val="en-US" w:eastAsia="zh-CN" w:bidi="ar-SA"/>
        </w:rPr>
        <w:t>其他要求</w:t>
      </w:r>
    </w:p>
    <w:p>
      <w:pPr>
        <w:pStyle w:val="8"/>
        <w:numPr>
          <w:numId w:val="0"/>
        </w:numPr>
        <w:spacing w:line="400" w:lineRule="exact"/>
        <w:ind w:leftChars="200"/>
        <w:rPr>
          <w:rFonts w:hint="default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微软雅黑" w:cs="Times New Roman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列出投标产品配套的所有试剂中标号及收费编码，并且接受省平台议价。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A2628"/>
    <w:multiLevelType w:val="multilevel"/>
    <w:tmpl w:val="7DAA262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M2MxOWEyNThjOGYzMmJjZTY2YjI3NTNhNjQ5NzgifQ=="/>
  </w:docVars>
  <w:rsids>
    <w:rsidRoot w:val="00D3253D"/>
    <w:rsid w:val="000539D1"/>
    <w:rsid w:val="00084D03"/>
    <w:rsid w:val="00090515"/>
    <w:rsid w:val="000F4563"/>
    <w:rsid w:val="00146442"/>
    <w:rsid w:val="001C44E8"/>
    <w:rsid w:val="002828F5"/>
    <w:rsid w:val="00286777"/>
    <w:rsid w:val="002C4543"/>
    <w:rsid w:val="003136B4"/>
    <w:rsid w:val="00371025"/>
    <w:rsid w:val="00386FB3"/>
    <w:rsid w:val="003C5B7C"/>
    <w:rsid w:val="00441C1D"/>
    <w:rsid w:val="00521517"/>
    <w:rsid w:val="00570C47"/>
    <w:rsid w:val="00574A70"/>
    <w:rsid w:val="005F49CA"/>
    <w:rsid w:val="00606CD0"/>
    <w:rsid w:val="00631AE6"/>
    <w:rsid w:val="007A1A2C"/>
    <w:rsid w:val="00825B8C"/>
    <w:rsid w:val="008F4130"/>
    <w:rsid w:val="009B2BA6"/>
    <w:rsid w:val="009D6662"/>
    <w:rsid w:val="009D7ECE"/>
    <w:rsid w:val="00A03723"/>
    <w:rsid w:val="00A14845"/>
    <w:rsid w:val="00AA576D"/>
    <w:rsid w:val="00AC7CE9"/>
    <w:rsid w:val="00AD1FD1"/>
    <w:rsid w:val="00B52139"/>
    <w:rsid w:val="00D3253D"/>
    <w:rsid w:val="00DE0337"/>
    <w:rsid w:val="00E8033A"/>
    <w:rsid w:val="00EB0D92"/>
    <w:rsid w:val="00EB3745"/>
    <w:rsid w:val="00EC2604"/>
    <w:rsid w:val="00EC68DC"/>
    <w:rsid w:val="00F0619A"/>
    <w:rsid w:val="00F13216"/>
    <w:rsid w:val="00F25C8A"/>
    <w:rsid w:val="00FA1FB5"/>
    <w:rsid w:val="00FC2A4D"/>
    <w:rsid w:val="118E0AC0"/>
    <w:rsid w:val="3EB34136"/>
    <w:rsid w:val="41C757A4"/>
    <w:rsid w:val="4E2C5D5B"/>
    <w:rsid w:val="4F6B59C1"/>
    <w:rsid w:val="503D09B5"/>
    <w:rsid w:val="5BEB3F44"/>
    <w:rsid w:val="5F546472"/>
    <w:rsid w:val="66AD6467"/>
    <w:rsid w:val="7581286E"/>
    <w:rsid w:val="769767EC"/>
    <w:rsid w:val="7C7B76E6"/>
    <w:rsid w:val="7FA1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414</Words>
  <Characters>433</Characters>
  <Lines>13</Lines>
  <Paragraphs>3</Paragraphs>
  <TotalTime>6</TotalTime>
  <ScaleCrop>false</ScaleCrop>
  <LinksUpToDate>false</LinksUpToDate>
  <CharactersWithSpaces>433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2021-06-22T10:41:00Z</dcterms:created>
  <dc:creator>5007439</dc:creator>
  <cp:lastModifiedBy>热带雨林</cp:lastModifiedBy>
  <dcterms:modified xsi:type="dcterms:W3CDTF">2023-02-07T06:05:16Z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C28662926C784D48A3C975477309CA7E</vt:lpwstr>
  </property>
</Properties>
</file>