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spacing w:line="360" w:lineRule="auto"/>
        <w:rPr>
          <w:rFonts w:hint="eastAsia"/>
        </w:rPr>
      </w:pPr>
      <w:r>
        <w:rPr>
          <w:rFonts w:hint="eastAsia" w:ascii="黑体" w:hAnsi="黑体"/>
        </w:rPr>
        <w:t>项目名称：</w:t>
      </w:r>
      <w:r>
        <w:rPr>
          <w:rFonts w:hint="eastAsia"/>
        </w:rPr>
        <w:t>临床药师工作站</w:t>
      </w:r>
    </w:p>
    <w:p>
      <w:pPr>
        <w:pStyle w:val="2"/>
        <w:numPr>
          <w:ilvl w:val="0"/>
          <w:numId w:val="1"/>
        </w:numPr>
        <w:spacing w:line="360" w:lineRule="auto"/>
        <w:ind w:left="0" w:leftChars="0" w:firstLine="0" w:firstLineChars="0"/>
        <w:rPr>
          <w:rFonts w:hint="eastAsia" w:ascii="黑体" w:hAnsi="黑体"/>
        </w:rPr>
      </w:pPr>
      <w:r>
        <w:rPr>
          <w:rFonts w:hint="eastAsia" w:ascii="黑体" w:hAnsi="黑体"/>
          <w:lang w:val="en-US" w:eastAsia="zh-CN"/>
        </w:rPr>
        <w:t>项目要求</w:t>
      </w:r>
      <w:r>
        <w:rPr>
          <w:rFonts w:hint="eastAsia" w:ascii="黑体" w:hAnsi="黑体"/>
        </w:rPr>
        <w:t>：</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临床药师工作平台具有电脑端和移动端两个工作端，移动端</w:t>
      </w:r>
      <w:r>
        <w:rPr>
          <w:rFonts w:hint="eastAsia" w:asciiTheme="minorEastAsia" w:hAnsiTheme="minorEastAsia"/>
          <w:sz w:val="24"/>
          <w:szCs w:val="24"/>
          <w:lang w:eastAsia="zh-CN"/>
        </w:rPr>
        <w:t>用于</w:t>
      </w:r>
      <w:r>
        <w:rPr>
          <w:rFonts w:hint="eastAsia" w:asciiTheme="minorEastAsia" w:hAnsiTheme="minorEastAsia"/>
          <w:sz w:val="24"/>
          <w:szCs w:val="24"/>
        </w:rPr>
        <w:t>至病区供药师便携查看。</w:t>
      </w:r>
    </w:p>
    <w:p>
      <w:pPr>
        <w:pStyle w:val="2"/>
        <w:spacing w:before="0" w:after="0"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.电脑端</w:t>
      </w:r>
      <w:r>
        <w:rPr>
          <w:rFonts w:hint="eastAsia" w:asciiTheme="minorEastAsia" w:hAnsiTheme="minorEastAsia" w:eastAsiaTheme="minorEastAsia"/>
          <w:sz w:val="24"/>
          <w:szCs w:val="24"/>
          <w:lang w:eastAsia="zh-CN"/>
        </w:rPr>
        <w:t>系统模块及</w:t>
      </w:r>
      <w:r>
        <w:rPr>
          <w:rFonts w:hint="eastAsia" w:asciiTheme="minorEastAsia" w:hAnsiTheme="minorEastAsia" w:eastAsiaTheme="minorEastAsia"/>
          <w:sz w:val="24"/>
          <w:szCs w:val="24"/>
        </w:rPr>
        <w:t>功能</w:t>
      </w:r>
      <w:r>
        <w:rPr>
          <w:rFonts w:hint="eastAsia" w:asciiTheme="minorEastAsia" w:hAnsiTheme="minorEastAsia" w:eastAsiaTheme="minorEastAsia"/>
          <w:sz w:val="24"/>
          <w:szCs w:val="24"/>
          <w:lang w:eastAsia="zh-CN"/>
        </w:rPr>
        <w:t>要求</w:t>
      </w:r>
    </w:p>
    <w:tbl>
      <w:tblPr>
        <w:tblStyle w:val="7"/>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Align w:val="center"/>
          </w:tcPr>
          <w:p>
            <w:pPr>
              <w:pStyle w:val="10"/>
              <w:spacing w:line="312" w:lineRule="auto"/>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功能名称</w:t>
            </w:r>
          </w:p>
        </w:tc>
        <w:tc>
          <w:tcPr>
            <w:tcW w:w="6960" w:type="dxa"/>
            <w:vAlign w:val="center"/>
          </w:tcPr>
          <w:p>
            <w:pPr>
              <w:pStyle w:val="10"/>
              <w:spacing w:line="312" w:lineRule="auto"/>
              <w:ind w:firstLine="480" w:firstLineChars="200"/>
              <w:jc w:val="left"/>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restart"/>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患者管理</w:t>
            </w: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能够通过筛选日期、患者ID、姓名、病区、床号、医生、监护级别等不同维度的条件，查询定位目标病人。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点击能够快速查看到患者基本信息</w:t>
            </w:r>
            <w:r>
              <w:rPr>
                <w:rFonts w:hint="eastAsia" w:asciiTheme="minorEastAsia" w:hAnsiTheme="minorEastAsia" w:cstheme="minorEastAsia"/>
                <w:bCs/>
                <w:color w:val="000000" w:themeColor="text1"/>
                <w:sz w:val="24"/>
                <w:szCs w:val="24"/>
                <w14:textFill>
                  <w14:solidFill>
                    <w14:schemeClr w14:val="tx1"/>
                  </w14:solidFill>
                </w14:textFill>
              </w:rPr>
              <w:t>和详情信息，如手术操作、检验数据、检查报告、医嘱信息等；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vAlign w:val="center"/>
          </w:tcPr>
          <w:p>
            <w:pPr>
              <w:pStyle w:val="10"/>
              <w:spacing w:line="312" w:lineRule="auto"/>
              <w:jc w:val="center"/>
              <w:rPr>
                <w:rFonts w:asciiTheme="minorEastAsia" w:hAnsiTheme="minorEastAsia" w:cstheme="minorEastAsia"/>
                <w:bCs/>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cs="Times New Roman" w:asciiTheme="minorEastAsia" w:hAnsiTheme="minorEastAsia"/>
                <w:bCs/>
                <w:sz w:val="24"/>
                <w:szCs w:val="24"/>
              </w:rPr>
              <w:t>药师可为</w:t>
            </w:r>
            <w:r>
              <w:rPr>
                <w:rFonts w:hint="eastAsia" w:asciiTheme="minorEastAsia" w:hAnsiTheme="minorEastAsia" w:cstheme="minorEastAsia"/>
                <w:bCs/>
                <w:color w:val="000000" w:themeColor="text1"/>
                <w:sz w:val="24"/>
                <w:szCs w:val="24"/>
                <w14:textFill>
                  <w14:solidFill>
                    <w14:schemeClr w14:val="tx1"/>
                  </w14:solidFill>
                </w14:textFill>
              </w:rPr>
              <w:t>目标病人添加药学监护等级、监护类型、监护分组、药师备注等信息及标签管理，实现</w:t>
            </w:r>
            <w:r>
              <w:rPr>
                <w:rFonts w:hint="eastAsia" w:asciiTheme="minorEastAsia" w:hAnsiTheme="minorEastAsia"/>
                <w:sz w:val="24"/>
                <w:szCs w:val="24"/>
              </w:rPr>
              <w:t>患者分级监护及</w:t>
            </w:r>
            <w:r>
              <w:rPr>
                <w:rFonts w:hint="eastAsia" w:asciiTheme="minorEastAsia" w:hAnsiTheme="minorEastAsia" w:cstheme="minorEastAsia"/>
                <w:bCs/>
                <w:color w:val="000000" w:themeColor="text1"/>
                <w:sz w:val="24"/>
                <w:szCs w:val="24"/>
                <w14:textFill>
                  <w14:solidFill>
                    <w14:schemeClr w14:val="tx1"/>
                  </w14:solidFill>
                </w14:textFill>
              </w:rPr>
              <w:t>特殊病人特殊管理。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vAlign w:val="center"/>
          </w:tcPr>
          <w:p>
            <w:pPr>
              <w:pStyle w:val="10"/>
              <w:spacing w:line="312" w:lineRule="auto"/>
              <w:jc w:val="center"/>
              <w:rPr>
                <w:rFonts w:asciiTheme="minorEastAsia" w:hAnsiTheme="minorEastAsia" w:cstheme="minorEastAsia"/>
                <w:bCs/>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患者管理能够作为病人管理的入口，可查询我的病人和全部病人并查看基本信息和详情信息，总览所有与该病人相关的操作记录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Align w:val="center"/>
          </w:tcPr>
          <w:p>
            <w:pPr>
              <w:pStyle w:val="10"/>
              <w:spacing w:line="312"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入院药学评估</w:t>
            </w:r>
          </w:p>
        </w:tc>
        <w:tc>
          <w:tcPr>
            <w:tcW w:w="6960" w:type="dxa"/>
            <w:vAlign w:val="center"/>
          </w:tcPr>
          <w:p>
            <w:pPr>
              <w:pStyle w:val="10"/>
              <w:spacing w:line="312"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能够通过记录患者基本信息、身高体重、入院诊断、入院状况、对既往用药了解程度、自我药疗效果、患者依从性、</w:t>
            </w:r>
            <w:r>
              <w:rPr>
                <w:rFonts w:hint="eastAsia" w:asciiTheme="minorEastAsia" w:hAnsiTheme="minorEastAsia" w:cstheme="minorEastAsia"/>
                <w:sz w:val="24"/>
                <w:szCs w:val="24"/>
              </w:rPr>
              <w:t>过敏史及药品不良反应史，疾病认识信息等的录入维护，进行药学方面评估。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药物重整</w:t>
            </w:r>
          </w:p>
        </w:tc>
        <w:tc>
          <w:tcPr>
            <w:tcW w:w="6960" w:type="dxa"/>
            <w:vAlign w:val="center"/>
          </w:tcPr>
          <w:p>
            <w:pPr>
              <w:pStyle w:val="10"/>
              <w:spacing w:line="312"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能够进行病人药物重整，整理患者用过的药物列表，包括药物名称、用法用量、用药原因、用药开始时间、停止时间及用药过程中出现的问题，过敏反应等，</w:t>
            </w:r>
            <w:r>
              <w:rPr>
                <w:rFonts w:hint="eastAsia" w:asciiTheme="minorEastAsia" w:hAnsiTheme="minorEastAsia" w:cstheme="minorEastAsia"/>
                <w:sz w:val="24"/>
                <w:szCs w:val="24"/>
              </w:rPr>
              <w:t>保证患者医疗安全，减少临床用药差错和药品不良反应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restart"/>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在院病人实时点评</w:t>
            </w: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w:t>
            </w:r>
            <w:r>
              <w:rPr>
                <w:rFonts w:hint="eastAsia" w:cs="Times New Roman" w:asciiTheme="minorEastAsia" w:hAnsiTheme="minorEastAsia"/>
                <w:bCs/>
                <w:sz w:val="24"/>
                <w:szCs w:val="24"/>
              </w:rPr>
              <w:t>对在院患者当前执行医嘱的审核，可以设定每日固定时间，于医嘱执行前进行在执行医嘱的实时点评，结合患者当天检验值，判断执行原医嘱对患者是否有不良反应发生，避免风险。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可以对监护病人设置自动点评，点评出问题，可以推送消息到移动端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4" w:type="dxa"/>
            <w:vMerge w:val="restart"/>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药学监护</w:t>
            </w:r>
          </w:p>
        </w:tc>
        <w:tc>
          <w:tcPr>
            <w:tcW w:w="6960" w:type="dxa"/>
            <w:vAlign w:val="center"/>
          </w:tcPr>
          <w:p>
            <w:pPr>
              <w:pStyle w:val="10"/>
              <w:spacing w:line="312"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cs="Times New Roman" w:asciiTheme="minorEastAsia" w:hAnsiTheme="minorEastAsia"/>
                <w:bCs/>
                <w:sz w:val="24"/>
                <w:szCs w:val="24"/>
              </w:rPr>
              <w:t>支持制定监护计划，可以</w:t>
            </w:r>
            <w:r>
              <w:rPr>
                <w:rFonts w:hint="eastAsia" w:asciiTheme="minorEastAsia" w:hAnsiTheme="minorEastAsia" w:cstheme="minorEastAsia"/>
                <w:color w:val="000000"/>
                <w:kern w:val="0"/>
                <w:szCs w:val="21"/>
                <w:lang w:bidi="ar"/>
              </w:rPr>
              <w:t>从疗效监护，安全性监护，监护频率三个维度制定患者初始监护计划，可制作并引用监护计划模板。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widowControl/>
              <w:spacing w:line="312" w:lineRule="auto"/>
              <w:jc w:val="left"/>
              <w:rPr>
                <w:rFonts w:asciiTheme="minorEastAsia" w:hAnsiTheme="minorEastAsia" w:cstheme="minorEastAsia"/>
                <w:sz w:val="24"/>
                <w:szCs w:val="24"/>
              </w:rPr>
            </w:pPr>
            <w:r>
              <w:rPr>
                <w:rFonts w:hint="eastAsia" w:cs="Times New Roman" w:asciiTheme="minorEastAsia" w:hAnsiTheme="minorEastAsia"/>
                <w:bCs/>
                <w:sz w:val="24"/>
                <w:szCs w:val="24"/>
              </w:rPr>
              <w:t>药师进行查房时，能够对当前患者新增药学监护记录。</w:t>
            </w:r>
            <w:r>
              <w:rPr>
                <w:rFonts w:hint="eastAsia" w:asciiTheme="minorEastAsia" w:hAnsiTheme="minorEastAsia" w:cstheme="minorEastAsia"/>
                <w:color w:val="000000"/>
                <w:kern w:val="0"/>
                <w:sz w:val="24"/>
                <w:szCs w:val="24"/>
                <w:lang w:bidi="ar"/>
              </w:rPr>
              <w:t>支持选择监护药品及监测指标选项，能够设定该药品相关监测指标的上下限，超限后对移动端账号发起提醒。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674" w:type="dxa"/>
            <w:vMerge w:val="restart"/>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药师查房</w:t>
            </w:r>
          </w:p>
        </w:tc>
        <w:tc>
          <w:tcPr>
            <w:tcW w:w="6960" w:type="dxa"/>
            <w:vAlign w:val="center"/>
          </w:tcPr>
          <w:p>
            <w:pPr>
              <w:spacing w:line="312"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cs="Times New Roman" w:asciiTheme="minorEastAsia" w:hAnsiTheme="minorEastAsia"/>
                <w:bCs/>
                <w:sz w:val="24"/>
                <w:szCs w:val="24"/>
              </w:rPr>
              <w:t>系统应支持药师查房过程中对需要重点注意的工作内容作自定义记录，通过历史记录中的便签信息可以对查房过程进行整理，调整。便签以患者为主要维度，以时间轴的形式展示病人所有查房便签。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药师可查看该病人历史查房记录，并添加查房记录。查房记录由入院诊断，检验结果及监护药品药物副作用记录，治疗方案、监护计划、病情变化、医护沟通、用药教育等信息组成。方便临床药师结合查房情况，检查情况制定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74" w:type="dxa"/>
            <w:vMerge w:val="restart"/>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电子药历</w:t>
            </w: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能够支持填写病人基本信息，包含患者姓名、性别、身高、体重等信息，同时包含患者身体条件状况，如如营养状态评估，风湿三项，特殊疾病人群等。支持录入入院问诊情况，如不良嗜好，用药情况等内容。支持在院用药教育、指导、干预及出院用药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支持标准版电子药历的生成，包含患者基本信息、患者病史用药史，诊断，治疗方案及分析，主要治疗药物，临床检查记录，药物治疗日志，药物治疗总结等信息。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不良反应报告</w:t>
            </w: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系统应支持记录病人发生的不良反应事件，可对病人产生不良反应的药品，发生时间，发生过程，结果，</w:t>
            </w:r>
            <w:r>
              <w:rPr>
                <w:rFonts w:hint="eastAsia" w:asciiTheme="minorEastAsia" w:hAnsiTheme="minorEastAsia" w:cstheme="minorEastAsia"/>
                <w:sz w:val="24"/>
                <w:szCs w:val="24"/>
              </w:rPr>
              <w:t>停药或减量后，反应/事件是否消失或减轻，对原患疾病的影响等信息进行详细记录，形成不良反应报告。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674" w:type="dxa"/>
            <w:vMerge w:val="restart"/>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统计分析</w:t>
            </w: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统计我的查房记录，药学监护记录工作完成量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导出病区病人全科记录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统计临床药师查房记录，药学监护记录工作完成量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74" w:type="dxa"/>
            <w:vMerge w:val="restart"/>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用药教育</w:t>
            </w: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药师可创建用药教育模板内容。支持移动端。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用药教育记录包含了病人基本信息、过敏史、药物不良反应史、患者用药情况、用药教育内容。支持打印。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674" w:type="dxa"/>
            <w:vMerge w:val="restart"/>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基础数据维护</w:t>
            </w: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可以进行患者关注类型，患者关注分组，监护等级字典数据维护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支持药学监护模板维护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674" w:type="dxa"/>
            <w:vMerge w:val="continue"/>
            <w:vAlign w:val="center"/>
          </w:tcPr>
          <w:p>
            <w:pPr>
              <w:pStyle w:val="10"/>
              <w:spacing w:line="312" w:lineRule="auto"/>
              <w:jc w:val="center"/>
              <w:rPr>
                <w:rFonts w:asciiTheme="minorEastAsia" w:hAnsiTheme="minorEastAsia"/>
                <w:color w:val="000000" w:themeColor="text1"/>
                <w:sz w:val="24"/>
                <w:szCs w:val="24"/>
                <w14:textFill>
                  <w14:solidFill>
                    <w14:schemeClr w14:val="tx1"/>
                  </w14:solidFill>
                </w14:textFill>
              </w:rPr>
            </w:pPr>
          </w:p>
        </w:tc>
        <w:tc>
          <w:tcPr>
            <w:tcW w:w="6960"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支持用药教育模板维护</w:t>
            </w:r>
          </w:p>
        </w:tc>
      </w:tr>
    </w:tbl>
    <w:p>
      <w:pPr>
        <w:pStyle w:val="2"/>
        <w:spacing w:before="0" w:after="0" w:line="312" w:lineRule="auto"/>
        <w:ind w:firstLine="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.移动端</w:t>
      </w:r>
      <w:r>
        <w:rPr>
          <w:rFonts w:hint="eastAsia" w:asciiTheme="minorEastAsia" w:hAnsiTheme="minorEastAsia" w:eastAsiaTheme="minorEastAsia"/>
          <w:sz w:val="24"/>
          <w:szCs w:val="24"/>
          <w:lang w:eastAsia="zh-CN"/>
        </w:rPr>
        <w:t>系统模块及</w:t>
      </w:r>
      <w:r>
        <w:rPr>
          <w:rFonts w:hint="eastAsia" w:asciiTheme="minorEastAsia" w:hAnsiTheme="minorEastAsia" w:eastAsiaTheme="minorEastAsia"/>
          <w:sz w:val="24"/>
          <w:szCs w:val="24"/>
        </w:rPr>
        <w:t>功能</w:t>
      </w:r>
      <w:r>
        <w:rPr>
          <w:rFonts w:hint="eastAsia" w:asciiTheme="minorEastAsia" w:hAnsiTheme="minorEastAsia" w:eastAsiaTheme="minorEastAsia"/>
          <w:sz w:val="24"/>
          <w:szCs w:val="24"/>
          <w:lang w:eastAsia="zh-CN"/>
        </w:rPr>
        <w:t>要求</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6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vAlign w:val="center"/>
          </w:tcPr>
          <w:p>
            <w:pPr>
              <w:pStyle w:val="10"/>
              <w:spacing w:line="312" w:lineRule="auto"/>
              <w:ind w:firstLine="200"/>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功能名称</w:t>
            </w:r>
          </w:p>
        </w:tc>
        <w:tc>
          <w:tcPr>
            <w:tcW w:w="6841" w:type="dxa"/>
            <w:vAlign w:val="center"/>
          </w:tcPr>
          <w:p>
            <w:pPr>
              <w:pStyle w:val="10"/>
              <w:spacing w:line="312" w:lineRule="auto"/>
              <w:ind w:firstLine="480" w:firstLineChars="200"/>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病区列表</w:t>
            </w: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病区展示能够选择我的病区，只显示在PC端配置后的病区，通过病区进入查看该病区的病人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59" w:type="dxa"/>
            <w:vMerge w:val="restart"/>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病人列表</w:t>
            </w:r>
          </w:p>
        </w:tc>
        <w:tc>
          <w:tcPr>
            <w:tcW w:w="6841" w:type="dxa"/>
            <w:vAlign w:val="center"/>
          </w:tcPr>
          <w:p>
            <w:pPr>
              <w:pStyle w:val="11"/>
              <w:spacing w:after="0" w:line="312" w:lineRule="auto"/>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支持按照病人床号、病情级别、护理级别的顺序进行展示，可以通过搜索框输入病人姓名、床号、主治医生等关键字进行搜索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pPr>
              <w:pStyle w:val="2"/>
              <w:spacing w:before="0" w:after="0" w:line="312" w:lineRule="auto"/>
              <w:ind w:firstLine="240" w:firstLineChars="100"/>
              <w:rPr>
                <w:rFonts w:asciiTheme="minorEastAsia" w:hAnsiTheme="minorEastAsia" w:eastAsia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支持对患者进行监护级别设置，为该病人添加或修改监护级别，同时这名病人就会自动进入我的病人列表中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系统能够直接进行入我的病人列表。对药师所管理的病人按照床号、病情级别、护理级别的顺序进行展示，可以通过搜索框输入病人姓名、床号、主治医生等关键字进行搜索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59" w:type="dxa"/>
            <w:vMerge w:val="restart"/>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病人详情</w:t>
            </w: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支持查看病人信息，包括基本信息如患者姓名、床号、主治医生、监护药师、监护级别、监护类型等提示性信息；详细信息，如查房记录、查房便签、药学监护、体征信息、检查检验信息、手术及医嘱信息界面。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系统能够以折线图，柱状图形式展示病人血压、呼吸、心率、体温等体征信息连续变化情况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系统能够展示病人检查信息，检查信息按检查时间排列，显示检查类别，检查项目，检查结果内容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系统能够展示病人检验信息，显示时间列表，点击时间，可显示该时刻已检验大项目录，及大项每个小项的检验信息。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系统能够展示病人手术信息。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系统能够展示病人医嘱信息，如已开医嘱列表，每条医嘱的用药数量，每条条医嘱的医嘱分类，药品名称，用法用量，开始时间结束时间等详细信息。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支持查看该病人历史查房记录，并可添加查房记录，方便临床药师结合查房情况，检查情况制定治疗方案。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widowControl/>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bCs/>
                <w:sz w:val="24"/>
                <w:szCs w:val="24"/>
              </w:rPr>
              <w:t>药师进行查房时，能够对当前患者新增药学监护记录。</w:t>
            </w:r>
            <w:r>
              <w:rPr>
                <w:rFonts w:hint="eastAsia" w:asciiTheme="minorEastAsia" w:hAnsiTheme="minorEastAsia" w:cstheme="minorEastAsia"/>
                <w:color w:val="000000"/>
                <w:kern w:val="0"/>
                <w:sz w:val="24"/>
                <w:szCs w:val="24"/>
                <w:lang w:bidi="ar"/>
              </w:rPr>
              <w:t>支持选择监护药品及监测指标选项，能够设定该药品相关监测指标的上下限，超限后对移动端账号发起提醒。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支持移动药历管理功能，可以填写病人基本信息，如营养状态评估，风湿三项，特殊疾病人群等，入院问诊，如不良嗜好，用药情况等内容。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ind w:firstLine="200"/>
              <w:jc w:val="left"/>
              <w:rPr>
                <w:rFonts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bCs/>
                <w:sz w:val="24"/>
                <w:szCs w:val="24"/>
              </w:rPr>
              <w:t>支持药师查房过程中对需要重点注意的工作内容作自定义记录，通过历史记录中的便签信息可以对查房过程进行整理，调整。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移动端医嘱审核</w:t>
            </w:r>
          </w:p>
        </w:tc>
        <w:tc>
          <w:tcPr>
            <w:tcW w:w="6841" w:type="dxa"/>
            <w:vAlign w:val="center"/>
          </w:tcPr>
          <w:p>
            <w:pPr>
              <w:spacing w:line="312" w:lineRule="auto"/>
              <w:rPr>
                <w:rFonts w:asciiTheme="minorEastAsia" w:hAnsiTheme="minorEastAsia"/>
                <w:sz w:val="24"/>
                <w:szCs w:val="24"/>
              </w:rPr>
            </w:pPr>
            <w:r>
              <w:rPr>
                <w:rFonts w:hint="eastAsia" w:asciiTheme="minorEastAsia" w:hAnsiTheme="minorEastAsia"/>
                <w:sz w:val="24"/>
                <w:szCs w:val="24"/>
              </w:rPr>
              <w:t>临床药师可通过移动端，对已监护的病人，进行实时的医嘱审核和干预，实现动态干预/调整用药方案，更加贴近临床药师工作行程。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知识库</w:t>
            </w: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支持通过关键字搜索查询药品说明书，匹配相关结果，结果列表展示是否已使用该说明书，可显示说明书成分，性状，适应症详细信息。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p>
        </w:tc>
        <w:tc>
          <w:tcPr>
            <w:tcW w:w="6841" w:type="dxa"/>
            <w:vAlign w:val="center"/>
          </w:tcPr>
          <w:p>
            <w:pPr>
              <w:pStyle w:val="10"/>
              <w:spacing w:line="312" w:lineRule="auto"/>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支持点击信息岛，可以查看抗菌药物临床应用管理，医学常用计算公式，临床检验正常值及意义，NMPA药监局修订公告等相关信息。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消息记录</w:t>
            </w:r>
          </w:p>
        </w:tc>
        <w:tc>
          <w:tcPr>
            <w:tcW w:w="6841" w:type="dxa"/>
            <w:vAlign w:val="center"/>
          </w:tcPr>
          <w:p>
            <w:pPr>
              <w:pStyle w:val="10"/>
              <w:spacing w:line="312" w:lineRule="auto"/>
              <w:ind w:firstLine="200"/>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系统推送的监护异常消息应形成会诊群，群成员为系统自动拉取的针对该病人填写过监护记录和该病人为我的病人的药师。药师可在该群内发送会诊消息。</w:t>
            </w:r>
          </w:p>
          <w:p>
            <w:pPr>
              <w:pStyle w:val="10"/>
              <w:spacing w:line="312" w:lineRule="auto"/>
              <w:ind w:firstLine="480" w:firstLineChars="200"/>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当药师未在线时，系统推送消息，药师会诊消息会形成历史记录，以供药师上线时及时查看。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pStyle w:val="10"/>
              <w:spacing w:line="312" w:lineRule="auto"/>
              <w:ind w:firstLine="20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工作量统计</w:t>
            </w:r>
          </w:p>
        </w:tc>
        <w:tc>
          <w:tcPr>
            <w:tcW w:w="6841" w:type="dxa"/>
            <w:vAlign w:val="center"/>
          </w:tcPr>
          <w:p>
            <w:pPr>
              <w:pStyle w:val="11"/>
              <w:spacing w:after="0" w:line="312" w:lineRule="auto"/>
              <w:ind w:firstLine="200"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查看药师工作量情况，根据药师查房记录，药学监护记录形成工作量统计</w:t>
            </w:r>
          </w:p>
        </w:tc>
      </w:tr>
    </w:tbl>
    <w:p>
      <w:pPr>
        <w:widowControl w:val="0"/>
        <w:numPr>
          <w:ilvl w:val="0"/>
          <w:numId w:val="0"/>
        </w:numPr>
        <w:jc w:val="both"/>
      </w:pPr>
    </w:p>
    <w:p>
      <w:pPr>
        <w:numPr>
          <w:ilvl w:val="0"/>
          <w:numId w:val="0"/>
        </w:numPr>
        <w:ind w:left="420" w:leftChars="0"/>
        <w:rPr>
          <w:rFonts w:hint="default" w:eastAsiaTheme="minorEastAsia"/>
          <w:b/>
          <w:bCs/>
          <w:sz w:val="30"/>
          <w:szCs w:val="30"/>
          <w:lang w:val="en-US" w:eastAsia="zh-CN"/>
        </w:rPr>
      </w:pPr>
      <w:r>
        <w:rPr>
          <w:rFonts w:hint="eastAsia"/>
          <w:b/>
          <w:bCs/>
          <w:sz w:val="30"/>
          <w:szCs w:val="30"/>
          <w:lang w:val="en-US" w:eastAsia="zh-CN"/>
        </w:rPr>
        <w:t>3、云药事服务平台功能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283"/>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1283"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功能</w:t>
            </w:r>
            <w:r>
              <w:rPr>
                <w:rFonts w:hint="eastAsia" w:ascii="宋体" w:hAnsi="宋体" w:eastAsia="宋体" w:cs="宋体"/>
                <w:sz w:val="24"/>
                <w:szCs w:val="24"/>
                <w:lang w:val="en-US" w:eastAsia="zh-CN"/>
              </w:rPr>
              <w:t>名称</w:t>
            </w: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功能</w:t>
            </w:r>
            <w:r>
              <w:rPr>
                <w:rFonts w:hint="eastAsia" w:ascii="宋体" w:hAnsi="宋体" w:eastAsia="宋体" w:cs="宋体"/>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患者管理端</w:t>
            </w: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可自定义</w:t>
            </w:r>
            <w:r>
              <w:rPr>
                <w:rFonts w:hint="eastAsia" w:ascii="宋体" w:hAnsi="宋体" w:eastAsia="宋体" w:cs="宋体"/>
                <w:sz w:val="24"/>
                <w:szCs w:val="24"/>
              </w:rPr>
              <w:t>分组管理患者，便于为患者进行服务。</w:t>
            </w:r>
            <w:r>
              <w:rPr>
                <w:rFonts w:hint="eastAsia" w:ascii="宋体" w:hAnsi="宋体" w:eastAsia="宋体" w:cs="宋体"/>
                <w:sz w:val="24"/>
                <w:szCs w:val="24"/>
                <w:lang w:eastAsia="zh-CN"/>
              </w:rPr>
              <w:t>药师</w:t>
            </w:r>
            <w:r>
              <w:rPr>
                <w:rFonts w:hint="eastAsia" w:ascii="宋体" w:hAnsi="宋体" w:eastAsia="宋体" w:cs="宋体"/>
                <w:sz w:val="24"/>
                <w:szCs w:val="24"/>
              </w:rPr>
              <w:t>可对患者是住院患者或者是门诊患者进行管理，将患者纳入管理后，</w:t>
            </w:r>
            <w:r>
              <w:rPr>
                <w:rFonts w:hint="eastAsia" w:ascii="宋体" w:hAnsi="宋体" w:eastAsia="宋体" w:cs="宋体"/>
                <w:sz w:val="24"/>
                <w:szCs w:val="24"/>
                <w:lang w:eastAsia="zh-CN"/>
              </w:rPr>
              <w:t>药师</w:t>
            </w:r>
            <w:r>
              <w:rPr>
                <w:rFonts w:hint="eastAsia" w:ascii="宋体" w:hAnsi="宋体" w:eastAsia="宋体" w:cs="宋体"/>
                <w:sz w:val="24"/>
                <w:szCs w:val="24"/>
              </w:rPr>
              <w:t>可查看该患者的住院及门诊数据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可以</w:t>
            </w:r>
            <w:r>
              <w:rPr>
                <w:rFonts w:hint="eastAsia" w:ascii="宋体" w:hAnsi="宋体" w:eastAsia="宋体" w:cs="宋体"/>
                <w:sz w:val="24"/>
                <w:szCs w:val="24"/>
              </w:rPr>
              <w:t>将患者按照疾病类型</w:t>
            </w:r>
            <w:r>
              <w:rPr>
                <w:rFonts w:hint="eastAsia" w:ascii="宋体" w:hAnsi="宋体" w:eastAsia="宋体" w:cs="宋体"/>
                <w:sz w:val="24"/>
                <w:szCs w:val="24"/>
                <w:lang w:val="en-US" w:eastAsia="zh-CN"/>
              </w:rPr>
              <w:t>建立</w:t>
            </w:r>
            <w:r>
              <w:rPr>
                <w:rFonts w:hint="eastAsia" w:ascii="宋体" w:hAnsi="宋体" w:eastAsia="宋体" w:cs="宋体"/>
                <w:sz w:val="24"/>
                <w:szCs w:val="24"/>
              </w:rPr>
              <w:t>分组</w:t>
            </w:r>
            <w:r>
              <w:rPr>
                <w:rFonts w:hint="eastAsia" w:ascii="宋体" w:hAnsi="宋体" w:eastAsia="宋体" w:cs="宋体"/>
                <w:sz w:val="24"/>
                <w:szCs w:val="24"/>
                <w:lang w:val="en-US" w:eastAsia="zh-CN"/>
              </w:rPr>
              <w:t>进行</w:t>
            </w:r>
            <w:r>
              <w:rPr>
                <w:rFonts w:hint="eastAsia" w:ascii="宋体" w:hAnsi="宋体" w:eastAsia="宋体" w:cs="宋体"/>
                <w:sz w:val="24"/>
                <w:szCs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可以</w:t>
            </w:r>
            <w:r>
              <w:rPr>
                <w:rFonts w:hint="eastAsia" w:ascii="宋体" w:hAnsi="宋体" w:eastAsia="宋体" w:cs="宋体"/>
                <w:sz w:val="24"/>
                <w:szCs w:val="24"/>
              </w:rPr>
              <w:t>设定用药教育分类，</w:t>
            </w:r>
            <w:r>
              <w:rPr>
                <w:rFonts w:hint="eastAsia" w:ascii="宋体" w:hAnsi="宋体" w:eastAsia="宋体" w:cs="宋体"/>
                <w:sz w:val="24"/>
                <w:szCs w:val="24"/>
                <w:lang w:val="en-US" w:eastAsia="zh-CN"/>
              </w:rPr>
              <w:t>并</w:t>
            </w:r>
            <w:r>
              <w:rPr>
                <w:rFonts w:hint="eastAsia" w:ascii="宋体" w:hAnsi="宋体" w:eastAsia="宋体" w:cs="宋体"/>
                <w:sz w:val="24"/>
                <w:szCs w:val="24"/>
              </w:rPr>
              <w:t>添加用药教育模板。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根据患者所患疾病，针对性进行用药指导。</w:t>
            </w:r>
            <w:r>
              <w:rPr>
                <w:rFonts w:hint="eastAsia" w:ascii="宋体" w:hAnsi="宋体" w:eastAsia="宋体" w:cs="宋体"/>
                <w:sz w:val="24"/>
                <w:szCs w:val="24"/>
                <w:lang w:eastAsia="zh-CN"/>
              </w:rPr>
              <w:t>药师</w:t>
            </w:r>
            <w:r>
              <w:rPr>
                <w:rFonts w:hint="eastAsia" w:ascii="宋体" w:hAnsi="宋体" w:eastAsia="宋体" w:cs="宋体"/>
                <w:sz w:val="24"/>
                <w:szCs w:val="24"/>
              </w:rPr>
              <w:t>添加用药指导后，</w:t>
            </w:r>
            <w:r>
              <w:rPr>
                <w:rFonts w:hint="eastAsia" w:ascii="宋体" w:hAnsi="宋体" w:eastAsia="宋体" w:cs="宋体"/>
                <w:sz w:val="24"/>
                <w:szCs w:val="24"/>
                <w:lang w:eastAsia="zh-CN"/>
              </w:rPr>
              <w:t>药师</w:t>
            </w:r>
            <w:r>
              <w:rPr>
                <w:rFonts w:hint="eastAsia" w:ascii="宋体" w:hAnsi="宋体" w:eastAsia="宋体" w:cs="宋体"/>
                <w:sz w:val="24"/>
                <w:szCs w:val="24"/>
              </w:rPr>
              <w:t>的指导方案会被定时推送给患者。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药师</w:t>
            </w:r>
            <w:r>
              <w:rPr>
                <w:rFonts w:hint="eastAsia" w:ascii="宋体" w:hAnsi="宋体" w:eastAsia="宋体" w:cs="宋体"/>
                <w:sz w:val="24"/>
                <w:szCs w:val="24"/>
              </w:rPr>
              <w:t>可拍摄使用视频，指导患者正确用药。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分组管理用药教育内容，节省药师工作量。在添加用药教育时可直接进行选择已设定的用药教育模板。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系统能给根据不同的筛选条件如患者姓名、患者联系电话进行筛选，并查询出相应的用药教育记录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系统能根据不同的条件如性别、年龄、检验、诊断、科室等进行规则配置，按照规则进行个性化用药交代的推送服务。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患者向医院</w:t>
            </w:r>
            <w:r>
              <w:rPr>
                <w:rFonts w:hint="eastAsia" w:ascii="宋体" w:hAnsi="宋体" w:eastAsia="宋体" w:cs="宋体"/>
                <w:sz w:val="24"/>
                <w:szCs w:val="24"/>
                <w:lang w:eastAsia="zh-CN"/>
              </w:rPr>
              <w:t>药师</w:t>
            </w:r>
            <w:r>
              <w:rPr>
                <w:rFonts w:hint="eastAsia" w:ascii="宋体" w:hAnsi="宋体" w:eastAsia="宋体" w:cs="宋体"/>
                <w:sz w:val="24"/>
                <w:szCs w:val="24"/>
              </w:rPr>
              <w:t>咨询用药过程中的疑问，</w:t>
            </w:r>
            <w:r>
              <w:rPr>
                <w:rFonts w:hint="eastAsia" w:ascii="宋体" w:hAnsi="宋体" w:eastAsia="宋体" w:cs="宋体"/>
                <w:sz w:val="24"/>
                <w:szCs w:val="24"/>
                <w:lang w:eastAsia="zh-CN"/>
              </w:rPr>
              <w:t>药师</w:t>
            </w:r>
            <w:r>
              <w:rPr>
                <w:rFonts w:hint="eastAsia" w:ascii="宋体" w:hAnsi="宋体" w:eastAsia="宋体" w:cs="宋体"/>
                <w:sz w:val="24"/>
                <w:szCs w:val="24"/>
              </w:rPr>
              <w:t>在线回复，并通过微信服务通知或医院公众号实时推送给患者查看，并可对患者进行药物监测，</w:t>
            </w:r>
            <w:r>
              <w:rPr>
                <w:rFonts w:hint="eastAsia" w:ascii="宋体" w:hAnsi="宋体" w:eastAsia="宋体" w:cs="宋体"/>
                <w:sz w:val="24"/>
                <w:szCs w:val="24"/>
                <w:lang w:eastAsia="zh-CN"/>
              </w:rPr>
              <w:t>药师</w:t>
            </w:r>
            <w:r>
              <w:rPr>
                <w:rFonts w:hint="eastAsia" w:ascii="宋体" w:hAnsi="宋体" w:eastAsia="宋体" w:cs="宋体"/>
                <w:sz w:val="24"/>
                <w:szCs w:val="24"/>
              </w:rPr>
              <w:t>对患者开出患者监测项，患者根据</w:t>
            </w:r>
            <w:r>
              <w:rPr>
                <w:rFonts w:hint="eastAsia" w:ascii="宋体" w:hAnsi="宋体" w:eastAsia="宋体" w:cs="宋体"/>
                <w:sz w:val="24"/>
                <w:szCs w:val="24"/>
                <w:lang w:eastAsia="zh-CN"/>
              </w:rPr>
              <w:t>药师</w:t>
            </w:r>
            <w:r>
              <w:rPr>
                <w:rFonts w:hint="eastAsia" w:ascii="宋体" w:hAnsi="宋体" w:eastAsia="宋体" w:cs="宋体"/>
                <w:sz w:val="24"/>
                <w:szCs w:val="24"/>
              </w:rPr>
              <w:t>开出的检测项进行监测项数值录入，例：血压、血糖等，再次反馈给</w:t>
            </w:r>
            <w:r>
              <w:rPr>
                <w:rFonts w:hint="eastAsia" w:ascii="宋体" w:hAnsi="宋体" w:eastAsia="宋体" w:cs="宋体"/>
                <w:sz w:val="24"/>
                <w:szCs w:val="24"/>
                <w:lang w:eastAsia="zh-CN"/>
              </w:rPr>
              <w:t>药师</w:t>
            </w:r>
            <w:r>
              <w:rPr>
                <w:rFonts w:hint="eastAsia" w:ascii="宋体" w:hAnsi="宋体" w:eastAsia="宋体" w:cs="宋体"/>
                <w:sz w:val="24"/>
                <w:szCs w:val="24"/>
              </w:rPr>
              <w:t>，</w:t>
            </w:r>
            <w:r>
              <w:rPr>
                <w:rFonts w:hint="eastAsia" w:ascii="宋体" w:hAnsi="宋体" w:eastAsia="宋体" w:cs="宋体"/>
                <w:sz w:val="24"/>
                <w:szCs w:val="24"/>
                <w:lang w:eastAsia="zh-CN"/>
              </w:rPr>
              <w:t>药师</w:t>
            </w:r>
            <w:r>
              <w:rPr>
                <w:rFonts w:hint="eastAsia" w:ascii="宋体" w:hAnsi="宋体" w:eastAsia="宋体" w:cs="宋体"/>
                <w:sz w:val="24"/>
                <w:szCs w:val="24"/>
              </w:rPr>
              <w:t>根据检测值进行判断并进一步对患者进行用药指导及用药解答。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pPr>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1283" w:type="dxa"/>
            <w:vMerge w:val="restart"/>
          </w:tcPr>
          <w:p>
            <w:pPr>
              <w:spacing w:line="360" w:lineRule="auto"/>
              <w:rPr>
                <w:rFonts w:hint="eastAsia" w:ascii="宋体" w:hAnsi="宋体" w:eastAsia="宋体" w:cs="宋体"/>
                <w:sz w:val="24"/>
                <w:szCs w:val="24"/>
              </w:rPr>
            </w:pPr>
            <w:r>
              <w:rPr>
                <w:rFonts w:hint="eastAsia" w:ascii="宋体" w:hAnsi="宋体" w:eastAsia="宋体" w:cs="宋体"/>
                <w:sz w:val="24"/>
                <w:szCs w:val="24"/>
              </w:rPr>
              <w:t>药学门诊工作站</w:t>
            </w: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根据每次对患者的哮喘、COPD依从性和安全性随访评估内容作记录。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根据每次对患者的装置使用-干粉吸入剂随访评估内容作记录。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根据每次对患者的装置使用-气雾剂随访评估内容作记录。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根据每次对患者慢性阻塞性肺疾病随访评估内容作记录。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根据每次对患者的哮喘控制情况随访评估内容作记录。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系统能给根据不同的筛选条件如患者姓名、建档授权药师等进行筛选，并查询出相应的档案授权书信息，</w:t>
            </w:r>
            <w:r>
              <w:rPr>
                <w:rFonts w:hint="eastAsia" w:ascii="宋体" w:hAnsi="宋体" w:eastAsia="宋体" w:cs="宋体"/>
                <w:sz w:val="24"/>
                <w:szCs w:val="24"/>
                <w:lang w:val="en-US" w:eastAsia="zh-CN"/>
              </w:rPr>
              <w:t>并可进行维护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系统能给根据患者姓名筛选条件进行筛选，并查询出相应的药物治疗相关问题及优先次序信息，</w:t>
            </w:r>
            <w:r>
              <w:rPr>
                <w:rFonts w:hint="eastAsia" w:ascii="宋体" w:hAnsi="宋体" w:eastAsia="宋体" w:cs="宋体"/>
                <w:sz w:val="24"/>
                <w:szCs w:val="24"/>
                <w:lang w:val="en-US" w:eastAsia="zh-CN"/>
              </w:rPr>
              <w:t>并可进行维护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系统能给根据不同的筛选条件如患者姓名、日期进行筛选，并查询出相应的药物治疗计划信息，</w:t>
            </w:r>
            <w:r>
              <w:rPr>
                <w:rFonts w:hint="eastAsia" w:ascii="宋体" w:hAnsi="宋体" w:eastAsia="宋体" w:cs="宋体"/>
                <w:sz w:val="24"/>
                <w:szCs w:val="24"/>
                <w:lang w:val="en-US" w:eastAsia="zh-CN"/>
              </w:rPr>
              <w:t>并可进行维护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系统能给根据不同的筛选条件如患者姓名、</w:t>
            </w:r>
            <w:r>
              <w:rPr>
                <w:rFonts w:hint="eastAsia" w:ascii="宋体" w:hAnsi="宋体" w:eastAsia="宋体" w:cs="宋体"/>
                <w:sz w:val="24"/>
                <w:szCs w:val="24"/>
                <w:lang w:eastAsia="zh-CN"/>
              </w:rPr>
              <w:t>药师</w:t>
            </w:r>
            <w:r>
              <w:rPr>
                <w:rFonts w:hint="eastAsia" w:ascii="宋体" w:hAnsi="宋体" w:eastAsia="宋体" w:cs="宋体"/>
                <w:sz w:val="24"/>
                <w:szCs w:val="24"/>
              </w:rPr>
              <w:t>姓名进行筛选，并查询出相应的药物治疗相关问题</w:t>
            </w:r>
            <w:r>
              <w:rPr>
                <w:rFonts w:hint="eastAsia" w:ascii="宋体" w:hAnsi="宋体" w:eastAsia="宋体" w:cs="宋体"/>
                <w:sz w:val="24"/>
                <w:szCs w:val="24"/>
                <w:lang w:eastAsia="zh-CN"/>
              </w:rPr>
              <w:t>药师</w:t>
            </w:r>
            <w:r>
              <w:rPr>
                <w:rFonts w:hint="eastAsia" w:ascii="宋体" w:hAnsi="宋体" w:eastAsia="宋体" w:cs="宋体"/>
                <w:sz w:val="24"/>
                <w:szCs w:val="24"/>
              </w:rPr>
              <w:t>沟通管理信息，</w:t>
            </w:r>
            <w:r>
              <w:rPr>
                <w:rFonts w:hint="eastAsia" w:ascii="宋体" w:hAnsi="宋体" w:eastAsia="宋体" w:cs="宋体"/>
                <w:sz w:val="24"/>
                <w:szCs w:val="24"/>
                <w:lang w:val="en-US" w:eastAsia="zh-CN"/>
              </w:rPr>
              <w:t>并可进行维护。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系统能给根据不同的筛选条件如患者姓名、转诊科室等进行筛选，并查询出相应的药物治疗就诊患者转诊管理信息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系统能给根据不同的筛选条件如患者姓名、建档授权药师等进行筛选，并查询出相应的患者药物治疗管理SOAP记录管理信息，</w:t>
            </w:r>
            <w:r>
              <w:rPr>
                <w:rFonts w:hint="eastAsia" w:ascii="宋体" w:hAnsi="宋体" w:eastAsia="宋体" w:cs="宋体"/>
                <w:sz w:val="24"/>
                <w:szCs w:val="24"/>
                <w:lang w:val="en-US" w:eastAsia="zh-CN"/>
              </w:rPr>
              <w:t>并</w:t>
            </w:r>
            <w:r>
              <w:rPr>
                <w:rFonts w:hint="eastAsia" w:ascii="宋体" w:hAnsi="宋体" w:eastAsia="宋体" w:cs="宋体"/>
                <w:sz w:val="24"/>
                <w:szCs w:val="24"/>
              </w:rPr>
              <w:t>可</w:t>
            </w:r>
            <w:r>
              <w:rPr>
                <w:rFonts w:hint="eastAsia" w:ascii="宋体" w:hAnsi="宋体" w:eastAsia="宋体" w:cs="宋体"/>
                <w:sz w:val="24"/>
                <w:szCs w:val="24"/>
                <w:lang w:val="en-US" w:eastAsia="zh-CN"/>
              </w:rPr>
              <w:t>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系统能给根据患者姓名进行筛选，并查询出相应的患者健康与疾病信息信息，</w:t>
            </w:r>
            <w:r>
              <w:rPr>
                <w:rFonts w:hint="eastAsia" w:ascii="宋体" w:hAnsi="宋体" w:eastAsia="宋体" w:cs="宋体"/>
                <w:sz w:val="24"/>
                <w:szCs w:val="24"/>
                <w:lang w:val="en-US" w:eastAsia="zh-CN"/>
              </w:rPr>
              <w:t>并</w:t>
            </w:r>
            <w:r>
              <w:rPr>
                <w:rFonts w:hint="eastAsia" w:ascii="宋体" w:hAnsi="宋体" w:eastAsia="宋体" w:cs="宋体"/>
                <w:sz w:val="24"/>
                <w:szCs w:val="24"/>
              </w:rPr>
              <w:t>可</w:t>
            </w:r>
            <w:r>
              <w:rPr>
                <w:rFonts w:hint="eastAsia" w:ascii="宋体" w:hAnsi="宋体" w:eastAsia="宋体" w:cs="宋体"/>
                <w:sz w:val="24"/>
                <w:szCs w:val="24"/>
                <w:lang w:val="en-US" w:eastAsia="zh-CN"/>
              </w:rPr>
              <w:t>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系统能给根据患者姓名进行筛选，并查询出相应的患者预约信息采集信息，</w:t>
            </w:r>
            <w:r>
              <w:rPr>
                <w:rFonts w:hint="eastAsia" w:ascii="宋体" w:hAnsi="宋体" w:eastAsia="宋体" w:cs="宋体"/>
                <w:sz w:val="24"/>
                <w:szCs w:val="24"/>
                <w:lang w:val="en-US" w:eastAsia="zh-CN"/>
              </w:rPr>
              <w:t>并</w:t>
            </w:r>
            <w:r>
              <w:rPr>
                <w:rFonts w:hint="eastAsia" w:ascii="宋体" w:hAnsi="宋体" w:eastAsia="宋体" w:cs="宋体"/>
                <w:sz w:val="24"/>
                <w:szCs w:val="24"/>
              </w:rPr>
              <w:t>可</w:t>
            </w:r>
            <w:r>
              <w:rPr>
                <w:rFonts w:hint="eastAsia" w:ascii="宋体" w:hAnsi="宋体" w:eastAsia="宋体" w:cs="宋体"/>
                <w:sz w:val="24"/>
                <w:szCs w:val="24"/>
                <w:lang w:val="en-US" w:eastAsia="zh-CN"/>
              </w:rPr>
              <w:t>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系统能给根据患者姓名进行筛选，并查询出相应的患者用药记录信息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支持将</w:t>
            </w:r>
            <w:r>
              <w:rPr>
                <w:rFonts w:hint="eastAsia" w:ascii="宋体" w:hAnsi="宋体" w:eastAsia="宋体" w:cs="宋体"/>
                <w:sz w:val="24"/>
                <w:szCs w:val="24"/>
              </w:rPr>
              <w:t>患者出院带药、门诊处方药品及患者自购药</w:t>
            </w:r>
            <w:r>
              <w:rPr>
                <w:rFonts w:hint="eastAsia" w:ascii="宋体" w:hAnsi="宋体" w:eastAsia="宋体" w:cs="宋体"/>
                <w:sz w:val="24"/>
                <w:szCs w:val="24"/>
                <w:lang w:val="en-US" w:eastAsia="zh-CN"/>
              </w:rPr>
              <w:t>等</w:t>
            </w:r>
            <w:r>
              <w:rPr>
                <w:rFonts w:hint="eastAsia" w:ascii="宋体" w:hAnsi="宋体" w:eastAsia="宋体" w:cs="宋体"/>
                <w:sz w:val="24"/>
                <w:szCs w:val="24"/>
              </w:rPr>
              <w:t>途径得到的药品进行重整为一张新处方。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药师端小程序</w:t>
            </w: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提供海量药品说明书知识数据库</w:t>
            </w:r>
            <w:r>
              <w:rPr>
                <w:rFonts w:hint="eastAsia" w:ascii="宋体" w:hAnsi="宋体" w:eastAsia="宋体" w:cs="宋体"/>
                <w:sz w:val="24"/>
                <w:szCs w:val="24"/>
                <w:lang w:val="en-US" w:eastAsia="zh-CN"/>
              </w:rPr>
              <w:t>供查询</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提供权威的临床路径知识库，便于药师查询。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提供基因诊断技术、免疫学检查、内分泌学检查、脑脊液检查、尿液检查、其它分泌物和排泄物检查、生物学检查、血液学检查、治疗药物检测以及肿瘤等相关检查。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提供常用处方集内容，涵盖</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"https://baike.baidu.com/item/%E5%9B%BD%E5%AE%B6%E5%9F%BA%E6%9C%AC%E8%8D%AF%E7%89%A9%E7%9B%AE%E5%BD%95" \t "https://baike.baidu.com/item/%E4%B8%AD%E5%9B%BD%E5%9B%BD%E5%AE%B6%E5%A4%84%E6%96%B9%E9%9B%86/_blank" </w:instrText>
            </w:r>
            <w:r>
              <w:rPr>
                <w:rFonts w:hint="eastAsia" w:ascii="宋体" w:hAnsi="宋体" w:eastAsia="宋体" w:cs="宋体"/>
                <w:sz w:val="24"/>
                <w:szCs w:val="24"/>
              </w:rPr>
              <w:fldChar w:fldCharType="separate"/>
            </w:r>
            <w:r>
              <w:rPr>
                <w:rFonts w:hint="eastAsia" w:ascii="宋体" w:hAnsi="宋体" w:eastAsia="宋体" w:cs="宋体"/>
                <w:sz w:val="24"/>
                <w:szCs w:val="24"/>
              </w:rPr>
              <w:t>国家基本药物目录</w:t>
            </w:r>
            <w:r>
              <w:rPr>
                <w:rFonts w:hint="eastAsia" w:ascii="宋体" w:hAnsi="宋体" w:eastAsia="宋体" w:cs="宋体"/>
                <w:sz w:val="24"/>
                <w:szCs w:val="24"/>
              </w:rPr>
              <w:fldChar w:fldCharType="end"/>
            </w:r>
            <w:r>
              <w:rPr>
                <w:rFonts w:hint="eastAsia" w:ascii="宋体" w:hAnsi="宋体" w:eastAsia="宋体" w:cs="宋体"/>
                <w:sz w:val="24"/>
                <w:szCs w:val="24"/>
              </w:rPr>
              <w:t>、国家医保药品目录中的全部药物和其他一些常用药物，基本满足了临床常见病、多发病及重大、疑难、复杂疾病抢救、治疗的需要。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查询药品之间的不良反应说明，提高用药安全。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可查询</w:t>
            </w:r>
            <w:r>
              <w:rPr>
                <w:rFonts w:hint="eastAsia" w:ascii="宋体" w:hAnsi="宋体" w:eastAsia="宋体" w:cs="宋体"/>
                <w:sz w:val="24"/>
                <w:szCs w:val="24"/>
              </w:rPr>
              <w:t>中药饮片使用说明。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药师可提供用药咨询服务，</w:t>
            </w:r>
            <w:r>
              <w:rPr>
                <w:rFonts w:hint="eastAsia" w:ascii="宋体" w:hAnsi="宋体" w:eastAsia="宋体" w:cs="宋体"/>
                <w:sz w:val="24"/>
                <w:szCs w:val="24"/>
              </w:rPr>
              <w:t>药师</w:t>
            </w:r>
            <w:r>
              <w:rPr>
                <w:rFonts w:hint="eastAsia" w:ascii="宋体" w:hAnsi="宋体" w:eastAsia="宋体" w:cs="宋体"/>
                <w:sz w:val="24"/>
                <w:szCs w:val="24"/>
                <w:lang w:val="en-US" w:eastAsia="zh-CN"/>
              </w:rPr>
              <w:t>可</w:t>
            </w:r>
            <w:r>
              <w:rPr>
                <w:rFonts w:hint="eastAsia" w:ascii="宋体" w:hAnsi="宋体" w:eastAsia="宋体" w:cs="宋体"/>
                <w:sz w:val="24"/>
                <w:szCs w:val="24"/>
              </w:rPr>
              <w:t>在线回复</w:t>
            </w:r>
            <w:r>
              <w:rPr>
                <w:rFonts w:hint="eastAsia" w:ascii="宋体" w:hAnsi="宋体" w:eastAsia="宋体" w:cs="宋体"/>
                <w:sz w:val="24"/>
                <w:szCs w:val="24"/>
                <w:lang w:val="en-US" w:eastAsia="zh-CN"/>
              </w:rPr>
              <w:t>患者提问</w:t>
            </w:r>
            <w:r>
              <w:rPr>
                <w:rFonts w:hint="eastAsia" w:ascii="宋体" w:hAnsi="宋体" w:eastAsia="宋体" w:cs="宋体"/>
                <w:sz w:val="24"/>
                <w:szCs w:val="24"/>
              </w:rPr>
              <w:t>，并通过微信服务通知或医院公众号实时推送。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患者向所有药师在线提问用药疑问，所有药师都可回复。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8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患者端小程序</w:t>
            </w: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依据药品处方指导患者合理用药，提供用药说明，辅助药师指导患者用药安全性。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提醒患者按时服药，提高患者用药依从性。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患者</w:t>
            </w:r>
            <w:r>
              <w:rPr>
                <w:rFonts w:hint="eastAsia" w:ascii="宋体" w:hAnsi="宋体" w:eastAsia="宋体" w:cs="宋体"/>
                <w:sz w:val="24"/>
                <w:szCs w:val="24"/>
                <w:lang w:val="en-US" w:eastAsia="zh-CN"/>
              </w:rPr>
              <w:t>可以</w:t>
            </w:r>
            <w:r>
              <w:rPr>
                <w:rFonts w:hint="eastAsia" w:ascii="宋体" w:hAnsi="宋体" w:eastAsia="宋体" w:cs="宋体"/>
                <w:sz w:val="24"/>
                <w:szCs w:val="24"/>
              </w:rPr>
              <w:t>记录是否服药，系统会自动生成患者用药记录。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当患者在用药过程中遇到疑惑时，可在线咨询专业药师。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患者发送用药疑问，多名药师</w:t>
            </w:r>
            <w:r>
              <w:rPr>
                <w:rFonts w:hint="eastAsia" w:ascii="宋体" w:hAnsi="宋体" w:eastAsia="宋体" w:cs="宋体"/>
                <w:sz w:val="24"/>
                <w:szCs w:val="24"/>
                <w:lang w:val="en-US" w:eastAsia="zh-CN"/>
              </w:rPr>
              <w:t>都可</w:t>
            </w:r>
            <w:r>
              <w:rPr>
                <w:rFonts w:hint="eastAsia" w:ascii="宋体" w:hAnsi="宋体" w:eastAsia="宋体" w:cs="宋体"/>
                <w:sz w:val="24"/>
                <w:szCs w:val="24"/>
              </w:rPr>
              <w:t>在线解答，提供专业用药建议。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可在线查询药品说明书、用药指导信息、药品相关辅导知识等。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为家人建立健康档案，管理家人用药情况。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查阅专业药师撰写的安全用药科普文章、用药教育。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1283"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功能</w:t>
            </w:r>
            <w:r>
              <w:rPr>
                <w:rFonts w:hint="eastAsia" w:ascii="宋体" w:hAnsi="宋体" w:eastAsia="宋体" w:cs="宋体"/>
                <w:sz w:val="24"/>
                <w:szCs w:val="24"/>
                <w:lang w:val="en-US" w:eastAsia="zh-CN"/>
              </w:rPr>
              <w:t>名称</w:t>
            </w: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功能</w:t>
            </w:r>
            <w:r>
              <w:rPr>
                <w:rFonts w:hint="eastAsia" w:ascii="宋体" w:hAnsi="宋体" w:eastAsia="宋体" w:cs="宋体"/>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患者管理端</w:t>
            </w: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分组管理患者，便于为患者进行服务。</w:t>
            </w:r>
            <w:r>
              <w:rPr>
                <w:rFonts w:hint="eastAsia" w:ascii="宋体" w:hAnsi="宋体" w:eastAsia="宋体" w:cs="宋体"/>
                <w:sz w:val="24"/>
                <w:szCs w:val="24"/>
                <w:lang w:eastAsia="zh-CN"/>
              </w:rPr>
              <w:t>药师</w:t>
            </w:r>
            <w:r>
              <w:rPr>
                <w:rFonts w:hint="eastAsia" w:ascii="宋体" w:hAnsi="宋体" w:eastAsia="宋体" w:cs="宋体"/>
                <w:sz w:val="24"/>
                <w:szCs w:val="24"/>
              </w:rPr>
              <w:t>可对患者是住院患者或者是门诊患者进行管理，将患者纳入管理后，</w:t>
            </w:r>
            <w:r>
              <w:rPr>
                <w:rFonts w:hint="eastAsia" w:ascii="宋体" w:hAnsi="宋体" w:eastAsia="宋体" w:cs="宋体"/>
                <w:sz w:val="24"/>
                <w:szCs w:val="24"/>
                <w:lang w:eastAsia="zh-CN"/>
              </w:rPr>
              <w:t>药师</w:t>
            </w:r>
            <w:r>
              <w:rPr>
                <w:rFonts w:hint="eastAsia" w:ascii="宋体" w:hAnsi="宋体" w:eastAsia="宋体" w:cs="宋体"/>
                <w:sz w:val="24"/>
                <w:szCs w:val="24"/>
              </w:rPr>
              <w:t>可查看该患者的住院及门诊数据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可以</w:t>
            </w:r>
            <w:r>
              <w:rPr>
                <w:rFonts w:hint="eastAsia" w:ascii="宋体" w:hAnsi="宋体" w:eastAsia="宋体" w:cs="宋体"/>
                <w:sz w:val="24"/>
                <w:szCs w:val="24"/>
              </w:rPr>
              <w:t>将患者按照疾病类型</w:t>
            </w:r>
            <w:r>
              <w:rPr>
                <w:rFonts w:hint="eastAsia" w:ascii="宋体" w:hAnsi="宋体" w:eastAsia="宋体" w:cs="宋体"/>
                <w:sz w:val="24"/>
                <w:szCs w:val="24"/>
                <w:lang w:val="en-US" w:eastAsia="zh-CN"/>
              </w:rPr>
              <w:t>建立</w:t>
            </w:r>
            <w:r>
              <w:rPr>
                <w:rFonts w:hint="eastAsia" w:ascii="宋体" w:hAnsi="宋体" w:eastAsia="宋体" w:cs="宋体"/>
                <w:sz w:val="24"/>
                <w:szCs w:val="24"/>
              </w:rPr>
              <w:t>分组</w:t>
            </w:r>
            <w:r>
              <w:rPr>
                <w:rFonts w:hint="eastAsia" w:ascii="宋体" w:hAnsi="宋体" w:eastAsia="宋体" w:cs="宋体"/>
                <w:sz w:val="24"/>
                <w:szCs w:val="24"/>
                <w:lang w:val="en-US" w:eastAsia="zh-CN"/>
              </w:rPr>
              <w:t>进行</w:t>
            </w:r>
            <w:r>
              <w:rPr>
                <w:rFonts w:hint="eastAsia" w:ascii="宋体" w:hAnsi="宋体" w:eastAsia="宋体" w:cs="宋体"/>
                <w:sz w:val="24"/>
                <w:szCs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可以</w:t>
            </w:r>
            <w:r>
              <w:rPr>
                <w:rFonts w:hint="eastAsia" w:ascii="宋体" w:hAnsi="宋体" w:eastAsia="宋体" w:cs="宋体"/>
                <w:sz w:val="24"/>
                <w:szCs w:val="24"/>
              </w:rPr>
              <w:t>设定用药教育分类，</w:t>
            </w:r>
            <w:r>
              <w:rPr>
                <w:rFonts w:hint="eastAsia" w:ascii="宋体" w:hAnsi="宋体" w:eastAsia="宋体" w:cs="宋体"/>
                <w:sz w:val="24"/>
                <w:szCs w:val="24"/>
                <w:lang w:val="en-US" w:eastAsia="zh-CN"/>
              </w:rPr>
              <w:t>并</w:t>
            </w:r>
            <w:r>
              <w:rPr>
                <w:rFonts w:hint="eastAsia" w:ascii="宋体" w:hAnsi="宋体" w:eastAsia="宋体" w:cs="宋体"/>
                <w:sz w:val="24"/>
                <w:szCs w:val="24"/>
              </w:rPr>
              <w:t>添加用药教育模板。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根据患者所患疾病，针对性进行用药指导。</w:t>
            </w:r>
            <w:r>
              <w:rPr>
                <w:rFonts w:hint="eastAsia" w:ascii="宋体" w:hAnsi="宋体" w:eastAsia="宋体" w:cs="宋体"/>
                <w:sz w:val="24"/>
                <w:szCs w:val="24"/>
                <w:lang w:eastAsia="zh-CN"/>
              </w:rPr>
              <w:t>药师</w:t>
            </w:r>
            <w:r>
              <w:rPr>
                <w:rFonts w:hint="eastAsia" w:ascii="宋体" w:hAnsi="宋体" w:eastAsia="宋体" w:cs="宋体"/>
                <w:sz w:val="24"/>
                <w:szCs w:val="24"/>
              </w:rPr>
              <w:t>添加用药指导后，</w:t>
            </w:r>
            <w:r>
              <w:rPr>
                <w:rFonts w:hint="eastAsia" w:ascii="宋体" w:hAnsi="宋体" w:eastAsia="宋体" w:cs="宋体"/>
                <w:sz w:val="24"/>
                <w:szCs w:val="24"/>
                <w:lang w:eastAsia="zh-CN"/>
              </w:rPr>
              <w:t>药师</w:t>
            </w:r>
            <w:r>
              <w:rPr>
                <w:rFonts w:hint="eastAsia" w:ascii="宋体" w:hAnsi="宋体" w:eastAsia="宋体" w:cs="宋体"/>
                <w:sz w:val="24"/>
                <w:szCs w:val="24"/>
              </w:rPr>
              <w:t>的指导方案会被定时推送给患者。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药师</w:t>
            </w:r>
            <w:r>
              <w:rPr>
                <w:rFonts w:hint="eastAsia" w:ascii="宋体" w:hAnsi="宋体" w:eastAsia="宋体" w:cs="宋体"/>
                <w:sz w:val="24"/>
                <w:szCs w:val="24"/>
              </w:rPr>
              <w:t>可拍摄使用视频，指导患者正确用药。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分组管理用药教育内容，节省药师工作量。在添加用药教育时可直接进行选择已设定的用药教育模板。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系统能给根据不同的筛选条件如患者姓名、患者联系电话进行筛选，并查询出相应的用药教育记录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系统能根据不同的条件如性别、年龄、检验、诊断、科室等进行规则配置，按照规则进行个性化用药交代的推送服务。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患者向医院</w:t>
            </w:r>
            <w:r>
              <w:rPr>
                <w:rFonts w:hint="eastAsia" w:ascii="宋体" w:hAnsi="宋体" w:eastAsia="宋体" w:cs="宋体"/>
                <w:sz w:val="24"/>
                <w:szCs w:val="24"/>
                <w:lang w:eastAsia="zh-CN"/>
              </w:rPr>
              <w:t>药师</w:t>
            </w:r>
            <w:r>
              <w:rPr>
                <w:rFonts w:hint="eastAsia" w:ascii="宋体" w:hAnsi="宋体" w:eastAsia="宋体" w:cs="宋体"/>
                <w:sz w:val="24"/>
                <w:szCs w:val="24"/>
              </w:rPr>
              <w:t>咨询用药过程中的疑问，</w:t>
            </w:r>
            <w:r>
              <w:rPr>
                <w:rFonts w:hint="eastAsia" w:ascii="宋体" w:hAnsi="宋体" w:eastAsia="宋体" w:cs="宋体"/>
                <w:sz w:val="24"/>
                <w:szCs w:val="24"/>
                <w:lang w:eastAsia="zh-CN"/>
              </w:rPr>
              <w:t>药师</w:t>
            </w:r>
            <w:r>
              <w:rPr>
                <w:rFonts w:hint="eastAsia" w:ascii="宋体" w:hAnsi="宋体" w:eastAsia="宋体" w:cs="宋体"/>
                <w:sz w:val="24"/>
                <w:szCs w:val="24"/>
              </w:rPr>
              <w:t>在线回复，并通过微信服务通知或医院公众号实时推送给患者查看，并可对患者进行药物监测，</w:t>
            </w:r>
            <w:r>
              <w:rPr>
                <w:rFonts w:hint="eastAsia" w:ascii="宋体" w:hAnsi="宋体" w:eastAsia="宋体" w:cs="宋体"/>
                <w:sz w:val="24"/>
                <w:szCs w:val="24"/>
                <w:lang w:eastAsia="zh-CN"/>
              </w:rPr>
              <w:t>药师</w:t>
            </w:r>
            <w:r>
              <w:rPr>
                <w:rFonts w:hint="eastAsia" w:ascii="宋体" w:hAnsi="宋体" w:eastAsia="宋体" w:cs="宋体"/>
                <w:sz w:val="24"/>
                <w:szCs w:val="24"/>
              </w:rPr>
              <w:t>对患者开出患者监测项，患者根据</w:t>
            </w:r>
            <w:r>
              <w:rPr>
                <w:rFonts w:hint="eastAsia" w:ascii="宋体" w:hAnsi="宋体" w:eastAsia="宋体" w:cs="宋体"/>
                <w:sz w:val="24"/>
                <w:szCs w:val="24"/>
                <w:lang w:eastAsia="zh-CN"/>
              </w:rPr>
              <w:t>药师</w:t>
            </w:r>
            <w:r>
              <w:rPr>
                <w:rFonts w:hint="eastAsia" w:ascii="宋体" w:hAnsi="宋体" w:eastAsia="宋体" w:cs="宋体"/>
                <w:sz w:val="24"/>
                <w:szCs w:val="24"/>
              </w:rPr>
              <w:t>开出的检测项进行监测项数值录入，例：血压、血糖等，再次反馈给</w:t>
            </w:r>
            <w:r>
              <w:rPr>
                <w:rFonts w:hint="eastAsia" w:ascii="宋体" w:hAnsi="宋体" w:eastAsia="宋体" w:cs="宋体"/>
                <w:sz w:val="24"/>
                <w:szCs w:val="24"/>
                <w:lang w:eastAsia="zh-CN"/>
              </w:rPr>
              <w:t>药师</w:t>
            </w:r>
            <w:r>
              <w:rPr>
                <w:rFonts w:hint="eastAsia" w:ascii="宋体" w:hAnsi="宋体" w:eastAsia="宋体" w:cs="宋体"/>
                <w:sz w:val="24"/>
                <w:szCs w:val="24"/>
              </w:rPr>
              <w:t>，</w:t>
            </w:r>
            <w:r>
              <w:rPr>
                <w:rFonts w:hint="eastAsia" w:ascii="宋体" w:hAnsi="宋体" w:eastAsia="宋体" w:cs="宋体"/>
                <w:sz w:val="24"/>
                <w:szCs w:val="24"/>
                <w:lang w:eastAsia="zh-CN"/>
              </w:rPr>
              <w:t>药师</w:t>
            </w:r>
            <w:r>
              <w:rPr>
                <w:rFonts w:hint="eastAsia" w:ascii="宋体" w:hAnsi="宋体" w:eastAsia="宋体" w:cs="宋体"/>
                <w:sz w:val="24"/>
                <w:szCs w:val="24"/>
              </w:rPr>
              <w:t>根据检测值进行判断并进一步对患者进行用药指导及用药解答。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pPr>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1283" w:type="dxa"/>
            <w:vMerge w:val="restart"/>
          </w:tcPr>
          <w:p>
            <w:pPr>
              <w:spacing w:line="360" w:lineRule="auto"/>
              <w:rPr>
                <w:rFonts w:hint="eastAsia" w:ascii="宋体" w:hAnsi="宋体" w:eastAsia="宋体" w:cs="宋体"/>
                <w:sz w:val="24"/>
                <w:szCs w:val="24"/>
              </w:rPr>
            </w:pPr>
            <w:r>
              <w:rPr>
                <w:rFonts w:hint="eastAsia" w:ascii="宋体" w:hAnsi="宋体" w:eastAsia="宋体" w:cs="宋体"/>
                <w:sz w:val="24"/>
                <w:szCs w:val="24"/>
              </w:rPr>
              <w:t>药学门诊工作站</w:t>
            </w: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根据每次对患者的哮喘、COPD依从性和安全性随访评估内容作记录。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根据每次对患者的装置使用-干粉吸入剂随访评估内容作记录。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根据每次对患者的装置使用-气雾剂随访评估内容作记录。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根据每次对患者慢性阻塞性肺疾病随访评估内容作记录。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根据每次对患者的哮喘控制情况随访评估内容作记录。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系统能给根据不同的筛选条件如患者姓名、建档授权药师等进行筛选，并查询出相应的档案授权书信息，</w:t>
            </w:r>
            <w:r>
              <w:rPr>
                <w:rFonts w:hint="eastAsia" w:ascii="宋体" w:hAnsi="宋体" w:eastAsia="宋体" w:cs="宋体"/>
                <w:sz w:val="24"/>
                <w:szCs w:val="24"/>
                <w:lang w:val="en-US" w:eastAsia="zh-CN"/>
              </w:rPr>
              <w:t>并可进行维护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系统能给根据患者姓名筛选条件进行筛选，并查询出相应的药物治疗相关问题及优先次序信息，</w:t>
            </w:r>
            <w:r>
              <w:rPr>
                <w:rFonts w:hint="eastAsia" w:ascii="宋体" w:hAnsi="宋体" w:eastAsia="宋体" w:cs="宋体"/>
                <w:sz w:val="24"/>
                <w:szCs w:val="24"/>
                <w:lang w:val="en-US" w:eastAsia="zh-CN"/>
              </w:rPr>
              <w:t>并可进行维护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系统能给根据不同的筛选条件如患者姓名、日期进行筛选，并查询出相应的药物治疗计划信息，</w:t>
            </w:r>
            <w:r>
              <w:rPr>
                <w:rFonts w:hint="eastAsia" w:ascii="宋体" w:hAnsi="宋体" w:eastAsia="宋体" w:cs="宋体"/>
                <w:sz w:val="24"/>
                <w:szCs w:val="24"/>
                <w:lang w:val="en-US" w:eastAsia="zh-CN"/>
              </w:rPr>
              <w:t>并可进行维护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系统能给根据不同的筛选条件如患者姓名、</w:t>
            </w:r>
            <w:r>
              <w:rPr>
                <w:rFonts w:hint="eastAsia" w:ascii="宋体" w:hAnsi="宋体" w:eastAsia="宋体" w:cs="宋体"/>
                <w:sz w:val="24"/>
                <w:szCs w:val="24"/>
                <w:lang w:eastAsia="zh-CN"/>
              </w:rPr>
              <w:t>药师</w:t>
            </w:r>
            <w:r>
              <w:rPr>
                <w:rFonts w:hint="eastAsia" w:ascii="宋体" w:hAnsi="宋体" w:eastAsia="宋体" w:cs="宋体"/>
                <w:sz w:val="24"/>
                <w:szCs w:val="24"/>
              </w:rPr>
              <w:t>姓名进行筛选，并查询出相应的药物治疗相关问题医生沟通管理信息，</w:t>
            </w:r>
            <w:r>
              <w:rPr>
                <w:rFonts w:hint="eastAsia" w:ascii="宋体" w:hAnsi="宋体" w:eastAsia="宋体" w:cs="宋体"/>
                <w:sz w:val="24"/>
                <w:szCs w:val="24"/>
                <w:lang w:val="en-US" w:eastAsia="zh-CN"/>
              </w:rPr>
              <w:t>并可进行维护。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系统能给根据不同的筛选条件如患者姓名、转诊科室等进行筛选，并查询出相应的药物治疗就诊患者转诊管理信息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系统能给根据不同的筛选条件如患者姓名、建档授权药师等进行筛选，并查询出相应的患者药物治疗管理SOAP记录管理信息，</w:t>
            </w:r>
            <w:r>
              <w:rPr>
                <w:rFonts w:hint="eastAsia" w:ascii="宋体" w:hAnsi="宋体" w:eastAsia="宋体" w:cs="宋体"/>
                <w:sz w:val="24"/>
                <w:szCs w:val="24"/>
                <w:lang w:val="en-US" w:eastAsia="zh-CN"/>
              </w:rPr>
              <w:t>并</w:t>
            </w:r>
            <w:r>
              <w:rPr>
                <w:rFonts w:hint="eastAsia" w:ascii="宋体" w:hAnsi="宋体" w:eastAsia="宋体" w:cs="宋体"/>
                <w:sz w:val="24"/>
                <w:szCs w:val="24"/>
              </w:rPr>
              <w:t>可</w:t>
            </w:r>
            <w:r>
              <w:rPr>
                <w:rFonts w:hint="eastAsia" w:ascii="宋体" w:hAnsi="宋体" w:eastAsia="宋体" w:cs="宋体"/>
                <w:sz w:val="24"/>
                <w:szCs w:val="24"/>
                <w:lang w:val="en-US" w:eastAsia="zh-CN"/>
              </w:rPr>
              <w:t>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系统能给根据患者姓名进行筛选，并查询出相应的患者健康与疾病信息信息，</w:t>
            </w:r>
            <w:r>
              <w:rPr>
                <w:rFonts w:hint="eastAsia" w:ascii="宋体" w:hAnsi="宋体" w:eastAsia="宋体" w:cs="宋体"/>
                <w:sz w:val="24"/>
                <w:szCs w:val="24"/>
                <w:lang w:val="en-US" w:eastAsia="zh-CN"/>
              </w:rPr>
              <w:t>并</w:t>
            </w:r>
            <w:r>
              <w:rPr>
                <w:rFonts w:hint="eastAsia" w:ascii="宋体" w:hAnsi="宋体" w:eastAsia="宋体" w:cs="宋体"/>
                <w:sz w:val="24"/>
                <w:szCs w:val="24"/>
              </w:rPr>
              <w:t>可</w:t>
            </w:r>
            <w:r>
              <w:rPr>
                <w:rFonts w:hint="eastAsia" w:ascii="宋体" w:hAnsi="宋体" w:eastAsia="宋体" w:cs="宋体"/>
                <w:sz w:val="24"/>
                <w:szCs w:val="24"/>
                <w:lang w:val="en-US" w:eastAsia="zh-CN"/>
              </w:rPr>
              <w:t>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系统能给根据患者姓名进行筛选，并查询出相应的患者预约信息采集信息，</w:t>
            </w:r>
            <w:r>
              <w:rPr>
                <w:rFonts w:hint="eastAsia" w:ascii="宋体" w:hAnsi="宋体" w:eastAsia="宋体" w:cs="宋体"/>
                <w:sz w:val="24"/>
                <w:szCs w:val="24"/>
                <w:lang w:val="en-US" w:eastAsia="zh-CN"/>
              </w:rPr>
              <w:t>并</w:t>
            </w:r>
            <w:r>
              <w:rPr>
                <w:rFonts w:hint="eastAsia" w:ascii="宋体" w:hAnsi="宋体" w:eastAsia="宋体" w:cs="宋体"/>
                <w:sz w:val="24"/>
                <w:szCs w:val="24"/>
              </w:rPr>
              <w:t>可</w:t>
            </w:r>
            <w:r>
              <w:rPr>
                <w:rFonts w:hint="eastAsia" w:ascii="宋体" w:hAnsi="宋体" w:eastAsia="宋体" w:cs="宋体"/>
                <w:sz w:val="24"/>
                <w:szCs w:val="24"/>
                <w:lang w:val="en-US" w:eastAsia="zh-CN"/>
              </w:rPr>
              <w:t>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系统能给根据患者姓名进行筛选，并查询出相应的患者用药记录信息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pPr>
              <w:spacing w:line="360" w:lineRule="auto"/>
              <w:rPr>
                <w:rFonts w:hint="eastAsia" w:ascii="宋体" w:hAnsi="宋体" w:eastAsia="宋体" w:cs="宋体"/>
                <w:sz w:val="24"/>
                <w:szCs w:val="24"/>
              </w:rPr>
            </w:pPr>
          </w:p>
        </w:tc>
        <w:tc>
          <w:tcPr>
            <w:tcW w:w="1283" w:type="dxa"/>
            <w:vMerge w:val="continue"/>
          </w:tcPr>
          <w:p>
            <w:pPr>
              <w:spacing w:line="360" w:lineRule="auto"/>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支持将</w:t>
            </w:r>
            <w:r>
              <w:rPr>
                <w:rFonts w:hint="eastAsia" w:ascii="宋体" w:hAnsi="宋体" w:eastAsia="宋体" w:cs="宋体"/>
                <w:sz w:val="24"/>
                <w:szCs w:val="24"/>
              </w:rPr>
              <w:t>患者出院带药、门诊处方药品及患者自购药</w:t>
            </w:r>
            <w:r>
              <w:rPr>
                <w:rFonts w:hint="eastAsia" w:ascii="宋体" w:hAnsi="宋体" w:eastAsia="宋体" w:cs="宋体"/>
                <w:sz w:val="24"/>
                <w:szCs w:val="24"/>
                <w:lang w:val="en-US" w:eastAsia="zh-CN"/>
              </w:rPr>
              <w:t>等</w:t>
            </w:r>
            <w:r>
              <w:rPr>
                <w:rFonts w:hint="eastAsia" w:ascii="宋体" w:hAnsi="宋体" w:eastAsia="宋体" w:cs="宋体"/>
                <w:sz w:val="24"/>
                <w:szCs w:val="24"/>
              </w:rPr>
              <w:t>途径得到的药品进行重整为一张新处方。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药师端小程序</w:t>
            </w: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提供海量药品说明书知识数据库</w:t>
            </w:r>
            <w:r>
              <w:rPr>
                <w:rFonts w:hint="eastAsia" w:ascii="宋体" w:hAnsi="宋体" w:eastAsia="宋体" w:cs="宋体"/>
                <w:sz w:val="24"/>
                <w:szCs w:val="24"/>
                <w:lang w:val="en-US" w:eastAsia="zh-CN"/>
              </w:rPr>
              <w:t>供查询</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提供权威的临床路径知识库，便于药师查询。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提供基因诊断技术、免疫学检查、内分泌学检查、脑脊液检查、尿液检查、其它分泌物和排泄物检查、生物学检查、血液学检查、治疗药物检测以及肿瘤等相关检查。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提供常用处方集内容，涵盖</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"https://baike.baidu.com/item/%E5%9B%BD%E5%AE%B6%E5%9F%BA%E6%9C%AC%E8%8D%AF%E7%89%A9%E7%9B%AE%E5%BD%95" \t "https://baike.baidu.com/item/%E4%B8%AD%E5%9B%BD%E5%9B%BD%E5%AE%B6%E5%A4%84%E6%96%B9%E9%9B%86/_blank" </w:instrText>
            </w:r>
            <w:r>
              <w:rPr>
                <w:rFonts w:hint="eastAsia" w:ascii="宋体" w:hAnsi="宋体" w:eastAsia="宋体" w:cs="宋体"/>
                <w:sz w:val="24"/>
                <w:szCs w:val="24"/>
              </w:rPr>
              <w:fldChar w:fldCharType="separate"/>
            </w:r>
            <w:r>
              <w:rPr>
                <w:rFonts w:hint="eastAsia" w:ascii="宋体" w:hAnsi="宋体" w:eastAsia="宋体" w:cs="宋体"/>
                <w:sz w:val="24"/>
                <w:szCs w:val="24"/>
              </w:rPr>
              <w:t>国家基本药物目录</w:t>
            </w:r>
            <w:r>
              <w:rPr>
                <w:rFonts w:hint="eastAsia" w:ascii="宋体" w:hAnsi="宋体" w:eastAsia="宋体" w:cs="宋体"/>
                <w:sz w:val="24"/>
                <w:szCs w:val="24"/>
              </w:rPr>
              <w:fldChar w:fldCharType="end"/>
            </w:r>
            <w:r>
              <w:rPr>
                <w:rFonts w:hint="eastAsia" w:ascii="宋体" w:hAnsi="宋体" w:eastAsia="宋体" w:cs="宋体"/>
                <w:sz w:val="24"/>
                <w:szCs w:val="24"/>
              </w:rPr>
              <w:t>、国家医保药品目录中的全部药物和其他一些常用药物，基本满足了临床常见病、多发病及重大、疑难、复杂疾病抢救、治疗的需要。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w:t>
            </w:r>
            <w:r>
              <w:rPr>
                <w:rFonts w:hint="eastAsia" w:ascii="宋体" w:hAnsi="宋体" w:eastAsia="宋体" w:cs="宋体"/>
                <w:sz w:val="24"/>
                <w:szCs w:val="24"/>
              </w:rPr>
              <w:t>查询药品之间的不良反应说明，提高用药安全。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可查询</w:t>
            </w:r>
            <w:r>
              <w:rPr>
                <w:rFonts w:hint="eastAsia" w:ascii="宋体" w:hAnsi="宋体" w:eastAsia="宋体" w:cs="宋体"/>
                <w:sz w:val="24"/>
                <w:szCs w:val="24"/>
              </w:rPr>
              <w:t>中药饮片使用说明。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药师可提供用药咨询服务，</w:t>
            </w:r>
            <w:r>
              <w:rPr>
                <w:rFonts w:hint="eastAsia" w:ascii="宋体" w:hAnsi="宋体" w:eastAsia="宋体" w:cs="宋体"/>
                <w:sz w:val="24"/>
                <w:szCs w:val="24"/>
              </w:rPr>
              <w:t>药师</w:t>
            </w:r>
            <w:r>
              <w:rPr>
                <w:rFonts w:hint="eastAsia" w:ascii="宋体" w:hAnsi="宋体" w:eastAsia="宋体" w:cs="宋体"/>
                <w:sz w:val="24"/>
                <w:szCs w:val="24"/>
                <w:lang w:val="en-US" w:eastAsia="zh-CN"/>
              </w:rPr>
              <w:t>可</w:t>
            </w:r>
            <w:r>
              <w:rPr>
                <w:rFonts w:hint="eastAsia" w:ascii="宋体" w:hAnsi="宋体" w:eastAsia="宋体" w:cs="宋体"/>
                <w:sz w:val="24"/>
                <w:szCs w:val="24"/>
              </w:rPr>
              <w:t>在线回复</w:t>
            </w:r>
            <w:r>
              <w:rPr>
                <w:rFonts w:hint="eastAsia" w:ascii="宋体" w:hAnsi="宋体" w:eastAsia="宋体" w:cs="宋体"/>
                <w:sz w:val="24"/>
                <w:szCs w:val="24"/>
                <w:lang w:val="en-US" w:eastAsia="zh-CN"/>
              </w:rPr>
              <w:t>患者提问</w:t>
            </w:r>
            <w:r>
              <w:rPr>
                <w:rFonts w:hint="eastAsia" w:ascii="宋体" w:hAnsi="宋体" w:eastAsia="宋体" w:cs="宋体"/>
                <w:sz w:val="24"/>
                <w:szCs w:val="24"/>
              </w:rPr>
              <w:t>，并通过微信服务通知或医院公众号实时推送。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患者向所有药师在线提问用药疑问，所有药师都可回复。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8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患者端小程序</w:t>
            </w: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依据药品处方指导患者合理用药，提供用药说明，辅助药师指导患者用药安全性。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提醒患者按时服药，提高患者用药依从性。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患者</w:t>
            </w:r>
            <w:r>
              <w:rPr>
                <w:rFonts w:hint="eastAsia" w:ascii="宋体" w:hAnsi="宋体" w:eastAsia="宋体" w:cs="宋体"/>
                <w:sz w:val="24"/>
                <w:szCs w:val="24"/>
                <w:lang w:val="en-US" w:eastAsia="zh-CN"/>
              </w:rPr>
              <w:t>可以</w:t>
            </w:r>
            <w:r>
              <w:rPr>
                <w:rFonts w:hint="eastAsia" w:ascii="宋体" w:hAnsi="宋体" w:eastAsia="宋体" w:cs="宋体"/>
                <w:sz w:val="24"/>
                <w:szCs w:val="24"/>
              </w:rPr>
              <w:t>记录是否服药，系统会自动生成患者用药记录。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当患者在用药过程中遇到疑惑时，可在线咨询专业药师。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患者发送用药疑问，多名药师</w:t>
            </w:r>
            <w:r>
              <w:rPr>
                <w:rFonts w:hint="eastAsia" w:ascii="宋体" w:hAnsi="宋体" w:eastAsia="宋体" w:cs="宋体"/>
                <w:sz w:val="24"/>
                <w:szCs w:val="24"/>
                <w:lang w:val="en-US" w:eastAsia="zh-CN"/>
              </w:rPr>
              <w:t>都可</w:t>
            </w:r>
            <w:r>
              <w:rPr>
                <w:rFonts w:hint="eastAsia" w:ascii="宋体" w:hAnsi="宋体" w:eastAsia="宋体" w:cs="宋体"/>
                <w:sz w:val="24"/>
                <w:szCs w:val="24"/>
              </w:rPr>
              <w:t>在线解答，提供专业用药建议。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可在线查询药品说明书、用药指导信息、药品相关辅导知识等。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为家人建立健康档案，管理家人用药情况。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spacing w:line="360" w:lineRule="auto"/>
              <w:jc w:val="center"/>
              <w:rPr>
                <w:rFonts w:hint="eastAsia" w:ascii="宋体" w:hAnsi="宋体" w:eastAsia="宋体" w:cs="宋体"/>
                <w:sz w:val="24"/>
                <w:szCs w:val="24"/>
              </w:rPr>
            </w:pPr>
          </w:p>
        </w:tc>
        <w:tc>
          <w:tcPr>
            <w:tcW w:w="1283" w:type="dxa"/>
            <w:vMerge w:val="continue"/>
            <w:vAlign w:val="center"/>
          </w:tcPr>
          <w:p>
            <w:pPr>
              <w:spacing w:line="360" w:lineRule="auto"/>
              <w:jc w:val="center"/>
              <w:rPr>
                <w:rFonts w:hint="eastAsia" w:ascii="宋体" w:hAnsi="宋体" w:eastAsia="宋体" w:cs="宋体"/>
                <w:sz w:val="24"/>
                <w:szCs w:val="24"/>
              </w:rPr>
            </w:pPr>
          </w:p>
        </w:tc>
        <w:tc>
          <w:tcPr>
            <w:tcW w:w="64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查阅专业药师撰写的安全用药科普文章、用药教育。</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before="0" w:after="0" w:line="312" w:lineRule="auto"/>
        <w:ind w:firstLine="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集成与维保要求</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与H</w:t>
            </w:r>
            <w:r>
              <w:rPr>
                <w:rFonts w:ascii="宋体" w:hAnsi="宋体" w:eastAsia="宋体" w:cs="宋体"/>
                <w:kern w:val="0"/>
                <w:sz w:val="20"/>
                <w:szCs w:val="20"/>
              </w:rPr>
              <w:t>IS</w:t>
            </w:r>
            <w:r>
              <w:rPr>
                <w:rFonts w:hint="eastAsia" w:ascii="宋体" w:hAnsi="宋体" w:eastAsia="宋体" w:cs="宋体"/>
                <w:kern w:val="0"/>
                <w:sz w:val="20"/>
                <w:szCs w:val="20"/>
              </w:rPr>
              <w:t>系统及平台的对接</w:t>
            </w:r>
          </w:p>
        </w:tc>
        <w:tc>
          <w:tcPr>
            <w:tcW w:w="50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本项目建设是为满足医院信息化十四五规划要求，必须满足医院六级电子病历建设及互联互通五乙测评要求，项目包括与H</w:t>
            </w:r>
            <w:r>
              <w:rPr>
                <w:rFonts w:ascii="宋体" w:hAnsi="宋体" w:eastAsia="宋体" w:cs="宋体"/>
                <w:kern w:val="0"/>
                <w:sz w:val="20"/>
                <w:szCs w:val="20"/>
              </w:rPr>
              <w:t>IS</w:t>
            </w:r>
            <w:r>
              <w:rPr>
                <w:rFonts w:hint="eastAsia" w:ascii="宋体" w:hAnsi="宋体" w:eastAsia="宋体" w:cs="宋体"/>
                <w:kern w:val="0"/>
                <w:sz w:val="20"/>
                <w:szCs w:val="20"/>
              </w:rPr>
              <w:t>对接及平台建设等系统的全部接口及费用，项目以分别取得六级电子病历及通过互联互通五乙测评为最终验收。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项目维保</w:t>
            </w:r>
          </w:p>
        </w:tc>
        <w:tc>
          <w:tcPr>
            <w:tcW w:w="5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质保期</w:t>
            </w:r>
            <w:bookmarkStart w:id="0" w:name="_GoBack"/>
            <w:bookmarkEnd w:id="0"/>
            <w:r>
              <w:rPr>
                <w:rFonts w:hint="eastAsia" w:ascii="宋体" w:hAnsi="宋体" w:eastAsia="宋体" w:cs="宋体"/>
                <w:kern w:val="0"/>
                <w:sz w:val="20"/>
                <w:szCs w:val="20"/>
                <w:lang w:val="en-US" w:eastAsia="zh-CN"/>
              </w:rPr>
              <w:t>后年维保费用</w:t>
            </w:r>
          </w:p>
        </w:tc>
        <w:tc>
          <w:tcPr>
            <w:tcW w:w="5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r>
    </w:tbl>
    <w:p>
      <w:pPr>
        <w:widowControl w:val="0"/>
        <w:numPr>
          <w:ilvl w:val="0"/>
          <w:numId w:val="0"/>
        </w:numPr>
        <w:jc w:val="both"/>
        <w:rPr>
          <w:rFonts w:hint="eastAsia"/>
        </w:rPr>
      </w:pPr>
    </w:p>
    <w:p>
      <w:pPr>
        <w:widowControl w:val="0"/>
        <w:numPr>
          <w:ilvl w:val="0"/>
          <w:numId w:val="0"/>
        </w:numPr>
        <w:jc w:val="both"/>
        <w:rPr>
          <w:rFonts w:hint="eastAsia"/>
        </w:rPr>
      </w:pPr>
    </w:p>
    <w:p>
      <w:pPr>
        <w:rPr>
          <w:rFonts w:hint="eastAsia"/>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95D32"/>
    <w:multiLevelType w:val="singleLevel"/>
    <w:tmpl w:val="F4F95D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2M2MxOWEyNThjOGYzMmJjZTY2YjI3NTNhNjQ5NzgifQ=="/>
  </w:docVars>
  <w:rsids>
    <w:rsidRoot w:val="00487469"/>
    <w:rsid w:val="001E0444"/>
    <w:rsid w:val="0028320A"/>
    <w:rsid w:val="003B1BF0"/>
    <w:rsid w:val="003F74BD"/>
    <w:rsid w:val="00487469"/>
    <w:rsid w:val="004E5226"/>
    <w:rsid w:val="00517BA1"/>
    <w:rsid w:val="00680A9C"/>
    <w:rsid w:val="00F24AF4"/>
    <w:rsid w:val="06102347"/>
    <w:rsid w:val="27075088"/>
    <w:rsid w:val="3BEF76F8"/>
    <w:rsid w:val="417C29D9"/>
    <w:rsid w:val="4DEC033B"/>
    <w:rsid w:val="68F2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alibri" w:eastAsia="宋体" w:cs="Times New Roman"/>
    </w:rPr>
  </w:style>
  <w:style w:type="paragraph" w:styleId="5">
    <w:name w:val="footer"/>
    <w:basedOn w:val="1"/>
    <w:qFormat/>
    <w:uiPriority w:val="99"/>
    <w:pPr>
      <w:tabs>
        <w:tab w:val="center" w:pos="4153"/>
        <w:tab w:val="right" w:pos="8306"/>
      </w:tabs>
      <w:snapToGrid w:val="0"/>
      <w:jc w:val="left"/>
    </w:pPr>
    <w:rPr>
      <w:sz w:val="18"/>
    </w:rPr>
  </w:style>
  <w:style w:type="table" w:styleId="7">
    <w:name w:val="Table Grid"/>
    <w:basedOn w:val="6"/>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basedOn w:val="8"/>
    <w:link w:val="2"/>
    <w:qFormat/>
    <w:uiPriority w:val="99"/>
    <w:rPr>
      <w:rFonts w:ascii="Arial" w:hAnsi="Arial" w:eastAsia="黑体" w:cs="Times New Roman"/>
      <w:b/>
      <w:bCs/>
      <w:sz w:val="32"/>
      <w:szCs w:val="32"/>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列表段落1"/>
    <w:basedOn w:val="1"/>
    <w:qFormat/>
    <w:uiPriority w:val="0"/>
    <w:pPr>
      <w:widowControl/>
      <w:adjustRightInd w:val="0"/>
      <w:snapToGrid w:val="0"/>
      <w:spacing w:after="200"/>
      <w:ind w:firstLine="420" w:firstLineChars="200"/>
      <w:jc w:val="left"/>
    </w:pPr>
    <w:rPr>
      <w:rFonts w:ascii="Tahoma" w:hAnsi="Tahoma" w:eastAsia="微软雅黑" w:cs="Times New Roman"/>
      <w:kern w:val="0"/>
      <w:sz w:val="2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5912</Words>
  <Characters>5936</Characters>
  <Lines>61</Lines>
  <Paragraphs>17</Paragraphs>
  <TotalTime>12</TotalTime>
  <ScaleCrop>false</ScaleCrop>
  <LinksUpToDate>false</LinksUpToDate>
  <CharactersWithSpaces>5936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2023-06-27T06:44:00Z</dcterms:created>
  <dc:creator>zhrwj@126.com</dc:creator>
  <cp:lastModifiedBy>热带雨林</cp:lastModifiedBy>
  <cp:lastPrinted>2023-06-28T03:09:00Z</cp:lastPrinted>
  <dcterms:modified xsi:type="dcterms:W3CDTF">2023-07-05T06:18:35Z</dcterms:modified>
  <dc:title>招标项目名称：苏州市第九人民医院临床药师工作站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DEE0A8ACABF640C2A7314B58B482B0E4_13</vt:lpwstr>
  </property>
</Properties>
</file>