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20" w:lineRule="atLeast"/>
        <w:ind w:firstLine="0" w:firstLineChars="0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维护需求</w:t>
      </w:r>
    </w:p>
    <w:p>
      <w:pPr>
        <w:pStyle w:val="8"/>
        <w:spacing w:line="220" w:lineRule="atLeast"/>
        <w:ind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*</w:t>
      </w:r>
      <w:r>
        <w:rPr>
          <w:b/>
          <w:bCs/>
        </w:rPr>
        <w:t>1</w:t>
      </w:r>
      <w:r>
        <w:rPr>
          <w:rFonts w:hint="eastAsia"/>
          <w:b/>
          <w:bCs/>
        </w:rPr>
        <w:t>台西门子</w:t>
      </w:r>
      <w:r>
        <w:rPr>
          <w:b/>
          <w:bCs/>
        </w:rPr>
        <w:t>Dsa,</w:t>
      </w:r>
      <w:r>
        <w:rPr>
          <w:rFonts w:hint="eastAsia"/>
          <w:b/>
          <w:bCs/>
        </w:rPr>
        <w:t>（</w:t>
      </w:r>
      <w:r>
        <w:rPr>
          <w:b/>
          <w:bCs/>
        </w:rPr>
        <w:t>Artis zee ceiling</w:t>
      </w:r>
      <w:r>
        <w:rPr>
          <w:rFonts w:hint="eastAsia"/>
          <w:b/>
          <w:bCs/>
        </w:rPr>
        <w:t>）</w:t>
      </w:r>
    </w:p>
    <w:p>
      <w:pPr>
        <w:spacing w:line="220" w:lineRule="atLeast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*</w:t>
      </w:r>
      <w:r>
        <w:rPr>
          <w:b/>
          <w:bCs/>
        </w:rPr>
        <w:t>1</w:t>
      </w:r>
      <w:r>
        <w:rPr>
          <w:rFonts w:hint="eastAsia"/>
          <w:b/>
          <w:bCs/>
        </w:rPr>
        <w:t>台飞利浦</w:t>
      </w:r>
      <w:r>
        <w:rPr>
          <w:b/>
          <w:bCs/>
        </w:rPr>
        <w:t>64</w:t>
      </w:r>
      <w:r>
        <w:rPr>
          <w:rFonts w:hint="eastAsia"/>
          <w:b/>
          <w:bCs/>
        </w:rPr>
        <w:t>排</w:t>
      </w:r>
      <w:r>
        <w:rPr>
          <w:b/>
          <w:bCs/>
        </w:rPr>
        <w:t>ct</w:t>
      </w:r>
      <w:r>
        <w:rPr>
          <w:rFonts w:hint="eastAsia"/>
          <w:b/>
          <w:bCs/>
        </w:rPr>
        <w:t>（</w:t>
      </w:r>
      <w:r>
        <w:rPr>
          <w:b/>
          <w:bCs/>
        </w:rPr>
        <w:t>Incisive</w:t>
      </w:r>
      <w:r>
        <w:rPr>
          <w:rFonts w:hint="eastAsia"/>
          <w:b/>
          <w:bCs/>
        </w:rPr>
        <w:t>）</w:t>
      </w:r>
    </w:p>
    <w:p>
      <w:pPr>
        <w:spacing w:line="220" w:lineRule="atLeast"/>
      </w:pPr>
      <w:r>
        <w:rPr>
          <w:rFonts w:hint="eastAsia"/>
        </w:rPr>
        <w:t>维护需求：</w:t>
      </w:r>
    </w:p>
    <w:p>
      <w:pPr>
        <w:pStyle w:val="8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整机维护全保一年，</w:t>
      </w:r>
    </w:p>
    <w:p>
      <w:pPr>
        <w:pStyle w:val="8"/>
        <w:numPr>
          <w:ilvl w:val="0"/>
          <w:numId w:val="1"/>
        </w:numPr>
        <w:spacing w:line="220" w:lineRule="atLeast"/>
        <w:ind w:firstLineChars="0"/>
      </w:pPr>
      <w:r>
        <w:rPr>
          <w:rFonts w:hint="eastAsia" w:ascii="宋体" w:hAnsi="宋体" w:cs="宋体"/>
          <w:kern w:val="2"/>
        </w:rPr>
        <w:t>每年度定期校准和保养至少四次，并提供详细书面保养报告</w:t>
      </w:r>
    </w:p>
    <w:p>
      <w:pPr>
        <w:spacing w:line="220" w:lineRule="atLeast"/>
        <w:rPr>
          <w:rFonts w:hint="eastAsia"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全年整机完好率98%以上</w:t>
      </w:r>
    </w:p>
    <w:p>
      <w:pPr>
        <w:spacing w:line="220" w:lineRule="atLeast"/>
        <w:rPr>
          <w:rFonts w:hint="eastAsia" w:ascii="宋体" w:hAnsi="宋体" w:cs="宋体"/>
          <w:kern w:val="2"/>
        </w:rPr>
      </w:pPr>
    </w:p>
    <w:p>
      <w:pPr>
        <w:spacing w:line="220" w:lineRule="atLeast"/>
        <w:rPr>
          <w:rFonts w:hint="eastAsia" w:ascii="Tahoma" w:hAnsi="Tahoma" w:eastAsia="微软雅黑" w:cstheme="minorBidi"/>
          <w:b/>
          <w:bCs/>
          <w:sz w:val="22"/>
          <w:szCs w:val="22"/>
          <w:lang w:val="en-US" w:eastAsia="zh-CN" w:bidi="ar-SA"/>
        </w:rPr>
      </w:pPr>
      <w:r>
        <w:rPr>
          <w:rFonts w:hint="eastAsia" w:cstheme="minorBidi"/>
          <w:b/>
          <w:bCs/>
          <w:sz w:val="22"/>
          <w:szCs w:val="22"/>
          <w:lang w:val="en-US" w:eastAsia="zh-CN" w:bidi="ar-SA"/>
        </w:rPr>
        <w:t>*</w:t>
      </w:r>
      <w:r>
        <w:rPr>
          <w:rFonts w:hint="eastAsia" w:ascii="Tahoma" w:hAnsi="Tahoma" w:eastAsia="微软雅黑" w:cstheme="minorBidi"/>
          <w:b/>
          <w:bCs/>
          <w:sz w:val="22"/>
          <w:szCs w:val="22"/>
          <w:lang w:val="en-US" w:eastAsia="zh-CN" w:bidi="ar-SA"/>
        </w:rPr>
        <w:t>1台飞利浦16排CT维保</w:t>
      </w:r>
    </w:p>
    <w:p>
      <w:pPr>
        <w:spacing w:line="220" w:lineRule="atLeast"/>
        <w:rPr>
          <w:rFonts w:hint="eastAsia"/>
          <w:lang w:eastAsia="zh-CN"/>
        </w:rPr>
      </w:pPr>
      <w:r>
        <w:rPr>
          <w:rFonts w:hint="eastAsia"/>
        </w:rPr>
        <w:t>维护需求：</w:t>
      </w:r>
    </w:p>
    <w:p>
      <w:pPr>
        <w:rPr>
          <w:rFonts w:hint="default" w:ascii="宋体" w:hAnsi="宋体" w:eastAsia="微软雅黑" w:cs="宋体"/>
          <w:kern w:val="2"/>
          <w:sz w:val="22"/>
          <w:szCs w:val="22"/>
          <w:lang w:val="en-US" w:eastAsia="zh-CN" w:bidi="ar-SA"/>
        </w:rPr>
      </w:pPr>
      <w:bookmarkStart w:id="0" w:name="_GoBack"/>
      <w:bookmarkEnd w:id="0"/>
      <w:r>
        <w:rPr>
          <w:rFonts w:hint="default" w:ascii="宋体" w:hAnsi="宋体" w:eastAsia="微软雅黑" w:cs="宋体"/>
          <w:kern w:val="2"/>
          <w:sz w:val="22"/>
          <w:szCs w:val="22"/>
          <w:lang w:val="en-US" w:eastAsia="zh-CN" w:bidi="ar-SA"/>
        </w:rPr>
        <w:t>发热门诊ct，型号：AccessCT，品牌：飞利浦，整机全保一年</w:t>
      </w:r>
    </w:p>
    <w:p>
      <w:pPr>
        <w:spacing w:line="220" w:lineRule="atLeast"/>
        <w:rPr>
          <w:rFonts w:hint="eastAsia"/>
        </w:rPr>
      </w:pPr>
    </w:p>
    <w:p>
      <w:pPr>
        <w:pStyle w:val="8"/>
        <w:numPr>
          <w:numId w:val="0"/>
        </w:numPr>
        <w:spacing w:line="220" w:lineRule="atLeast"/>
        <w:ind w:leftChars="0"/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D60E2"/>
    <w:multiLevelType w:val="multilevel"/>
    <w:tmpl w:val="4C4D60E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zExMzA2OWE1NzMwYWI4YTE3MjYxMTEyOWM2NTNhMmEifQ=="/>
  </w:docVars>
  <w:rsids>
    <w:rsidRoot w:val="00D31D50"/>
    <w:rsid w:val="00323B43"/>
    <w:rsid w:val="003D37D8"/>
    <w:rsid w:val="004115C4"/>
    <w:rsid w:val="00426133"/>
    <w:rsid w:val="004358AB"/>
    <w:rsid w:val="00476E0F"/>
    <w:rsid w:val="004A66ED"/>
    <w:rsid w:val="0059057B"/>
    <w:rsid w:val="00641A08"/>
    <w:rsid w:val="008B7726"/>
    <w:rsid w:val="00B313DE"/>
    <w:rsid w:val="00D31D50"/>
    <w:rsid w:val="4F98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92</Characters>
  <Lines>1</Lines>
  <Paragraphs>1</Paragraphs>
  <TotalTime>3</TotalTime>
  <ScaleCrop>false</ScaleCrop>
  <LinksUpToDate>false</LinksUpToDate>
  <CharactersWithSpaces>106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法国梧桐</cp:lastModifiedBy>
  <dcterms:modified xsi:type="dcterms:W3CDTF">2024-03-02T02:57:40Z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E78480F4B69D4EFC93D55BCDD923F787_12</vt:lpwstr>
  </property>
</Properties>
</file>