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eastAsia" w:ascii="黑体" w:hAnsi="宋体" w:eastAsia="黑体"/>
          <w:b/>
          <w:bCs/>
          <w:color w:val="000000"/>
          <w:sz w:val="28"/>
          <w:lang w:eastAsia="zh-CN"/>
        </w:rPr>
      </w:pPr>
      <w:r>
        <w:rPr>
          <w:rFonts w:hint="eastAsia" w:ascii="黑体" w:hAnsi="宋体" w:eastAsia="黑体"/>
          <w:b/>
          <w:bCs/>
          <w:color w:val="000000"/>
          <w:sz w:val="28"/>
          <w:lang w:eastAsia="zh-CN"/>
        </w:rPr>
        <w:t>云计算租用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租用清单</w:t>
      </w:r>
      <w:r>
        <w:rPr>
          <w:rFonts w:hint="eastAsia" w:ascii="宋体" w:hAnsi="宋体"/>
          <w:color w:val="000000"/>
          <w:lang w:eastAsia="zh-CN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204"/>
        <w:gridCol w:w="127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196" w:type="dxa"/>
            <w:shd w:val="clear" w:color="000000" w:fill="C6D9F1"/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项目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shd w:val="clear" w:color="000000" w:fill="C6D9F1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服务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规格</w:t>
            </w:r>
          </w:p>
        </w:tc>
        <w:tc>
          <w:tcPr>
            <w:tcW w:w="1272" w:type="dxa"/>
            <w:shd w:val="clear" w:color="000000" w:fill="C6D9F1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数量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/次数</w:t>
            </w:r>
          </w:p>
        </w:tc>
        <w:tc>
          <w:tcPr>
            <w:tcW w:w="3406" w:type="dxa"/>
            <w:shd w:val="clear" w:color="000000" w:fill="C6D9F1"/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1050" w:firstLineChars="500"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  <w:t>边缘云计算服务</w:t>
            </w:r>
          </w:p>
        </w:tc>
        <w:tc>
          <w:tcPr>
            <w:tcW w:w="254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Cs w:val="21"/>
                <w:lang w:val="en-US"/>
              </w:rPr>
              <w:t>可用资源:约248核398G内存（双副本）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  <w:t>至少5T硬盘空间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406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ky10.x86 64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CPU：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CPU型号:2U，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CPU：2*Hygon C86 5380 16-core Processor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4*64GB DDR4 3200（品牌：三星 M393A8G40AB2-CWE-三星颗粒）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硬盘：标配盘位数：12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系统盘：2*240GB SATA（品牌：三星）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缓存盘：固态硬盘-3.84T-SSD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6" w:type="dxa"/>
            <w:shd w:val="clear" w:color="000000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  <w:t>网络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54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Cs w:val="21"/>
                <w:lang w:val="en-US"/>
              </w:rPr>
              <w:t>数据专线 1000M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406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用于打通托</w:t>
            </w:r>
            <w:bookmarkStart w:id="0" w:name="_GoBack"/>
            <w:bookmarkEnd w:id="0"/>
            <w:r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管云到九院内院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1"/>
                <w:lang w:val="en-US" w:eastAsia="zh-CN"/>
              </w:rPr>
              <w:t>达梦数据库产品</w:t>
            </w:r>
          </w:p>
        </w:tc>
        <w:tc>
          <w:tcPr>
            <w:tcW w:w="254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Cs w:val="21"/>
                <w:lang w:val="en-US"/>
              </w:rPr>
              <w:t>梦数据库管理系统V8.4企业版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406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单机部署</w:t>
            </w:r>
          </w:p>
          <w:p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CPU: hygon 5380</w:t>
            </w:r>
          </w:p>
          <w:p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操作系统：麒麟统信</w:t>
            </w:r>
          </w:p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达梦数据库管理系统V8.4</w:t>
            </w:r>
          </w:p>
        </w:tc>
      </w:tr>
    </w:tbl>
    <w:p>
      <w:pPr>
        <w:spacing w:line="360" w:lineRule="auto"/>
        <w:ind w:left="360"/>
        <w:rPr>
          <w:rFonts w:hint="eastAsia" w:ascii="宋体" w:hAnsi="宋体"/>
          <w:color w:val="000000"/>
          <w:u w:val="none"/>
          <w:lang w:val="en-US" w:eastAsia="zh-CN"/>
        </w:rPr>
      </w:pPr>
      <w:r>
        <w:rPr>
          <w:rFonts w:hint="eastAsia" w:ascii="宋体" w:hAnsi="宋体"/>
          <w:color w:val="000000"/>
          <w:u w:val="none"/>
          <w:lang w:eastAsia="zh-CN"/>
        </w:rPr>
        <w:t>供应商需要定期进行</w:t>
      </w:r>
      <w:r>
        <w:rPr>
          <w:rFonts w:hint="eastAsia" w:ascii="宋体" w:hAnsi="宋体"/>
          <w:color w:val="000000"/>
          <w:u w:val="none"/>
          <w:lang w:val="en-US" w:eastAsia="zh-CN"/>
        </w:rPr>
        <w:t>调测服务、部署服务、加固服务、定制化服务等</w:t>
      </w:r>
    </w:p>
    <w:p>
      <w:pPr>
        <w:spacing w:line="360" w:lineRule="auto"/>
        <w:ind w:left="360"/>
        <w:rPr>
          <w:rFonts w:hint="eastAsia" w:ascii="宋体" w:hAnsi="宋体"/>
          <w:color w:val="000000"/>
          <w:highlight w:val="none"/>
          <w:lang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服务期3年</w:t>
      </w:r>
      <w:r>
        <w:rPr>
          <w:rFonts w:hint="eastAsia" w:ascii="宋体" w:hAnsi="宋体"/>
          <w:color w:val="000000"/>
          <w:highlight w:val="none"/>
        </w:rPr>
        <w:t>。</w:t>
      </w:r>
      <w:r>
        <w:rPr>
          <w:rFonts w:hint="eastAsia" w:ascii="宋体" w:hAnsi="宋体"/>
          <w:color w:val="000000"/>
          <w:highlight w:val="none"/>
          <w:lang w:eastAsia="zh-CN"/>
        </w:rPr>
        <w:t>服务费按年支付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M3MjRhNmZlNDkxZWY3OTVjOWI5Zjg4MzVhZGMifQ=="/>
  </w:docVars>
  <w:rsids>
    <w:rsidRoot w:val="783219BB"/>
    <w:rsid w:val="03826E10"/>
    <w:rsid w:val="426D01F1"/>
    <w:rsid w:val="4AFF0C5A"/>
    <w:rsid w:val="64FB2297"/>
    <w:rsid w:val="783219BB"/>
    <w:rsid w:val="7B18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2024-03-21T01:49:00Z</dcterms:created>
  <dc:creator>张华荣</dc:creator>
  <cp:lastModifiedBy>刘永琴</cp:lastModifiedBy>
  <dcterms:modified xsi:type="dcterms:W3CDTF">2024-03-23T00:49:11Z</dcterms:modified>
  <dc:title>云计算租用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8A3A4D58B7434229936EC6B7AE665BB0_12</vt:lpwstr>
  </property>
</Properties>
</file>