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r>
        <w:rPr>
          <w:rFonts w:hint="eastAsia"/>
          <w:sz w:val="36"/>
          <w:szCs w:val="36"/>
        </w:rPr>
        <w:t>智慧教学一体化管理平台升级改造</w:t>
      </w:r>
      <w:r>
        <w:rPr>
          <w:rFonts w:hint="eastAsia"/>
          <w:sz w:val="36"/>
          <w:szCs w:val="36"/>
          <w:lang w:eastAsia="zh-CN"/>
        </w:rPr>
        <w:t>项目调研需求</w:t>
      </w:r>
    </w:p>
    <w:p>
      <w:pPr>
        <w:rPr>
          <w:rFonts w:hint="eastAsia"/>
          <w:sz w:val="30"/>
          <w:szCs w:val="30"/>
        </w:rPr>
      </w:pPr>
      <w:r>
        <w:rPr>
          <w:rFonts w:hint="eastAsia"/>
          <w:sz w:val="30"/>
          <w:szCs w:val="30"/>
          <w:lang w:val="en-US" w:eastAsia="zh-CN"/>
        </w:rPr>
        <w:t>1.</w:t>
      </w:r>
      <w:r>
        <w:rPr>
          <w:rFonts w:hint="eastAsia"/>
          <w:sz w:val="30"/>
          <w:szCs w:val="30"/>
          <w:lang w:eastAsia="zh-CN"/>
        </w:rPr>
        <w:t>目的与要求：</w:t>
      </w:r>
      <w:r>
        <w:rPr>
          <w:rFonts w:hint="eastAsia"/>
          <w:sz w:val="30"/>
          <w:szCs w:val="30"/>
        </w:rPr>
        <w:t>教学对象全覆盖，构建管、教、学、考整体配套的信息化支撑平台，将医院打造成优秀示范类住培基地和持续领先的智慧型临床技能中心。教学过程精细化管理。采用信息化手段采集各类培训数据，将数据进行量化储存、统计和分析，为培训过程中形成性评价的应用提供信息化支持。一体化平台、模块化设计，数据互连互通，实现临床教学管理与智能化和信息化的高度融合。</w:t>
      </w:r>
    </w:p>
    <w:p>
      <w:pPr>
        <w:rPr>
          <w:rFonts w:hint="eastAsia"/>
          <w:sz w:val="30"/>
          <w:szCs w:val="30"/>
        </w:rPr>
      </w:pPr>
      <w:r>
        <w:rPr>
          <w:rFonts w:hint="eastAsia"/>
          <w:sz w:val="30"/>
          <w:szCs w:val="30"/>
          <w:lang w:val="en-US" w:eastAsia="zh-CN"/>
        </w:rPr>
        <w:t>2.基本</w:t>
      </w:r>
      <w:r>
        <w:rPr>
          <w:rFonts w:hint="eastAsia"/>
          <w:sz w:val="30"/>
          <w:szCs w:val="30"/>
        </w:rPr>
        <w:t>功能要求</w:t>
      </w:r>
      <w:r>
        <w:rPr>
          <w:rFonts w:hint="eastAsia"/>
          <w:sz w:val="30"/>
          <w:szCs w:val="30"/>
          <w:lang w:eastAsia="zh-CN"/>
        </w:rPr>
        <w:t>：①</w:t>
      </w:r>
      <w:r>
        <w:rPr>
          <w:rFonts w:hint="eastAsia"/>
          <w:sz w:val="30"/>
          <w:szCs w:val="30"/>
        </w:rPr>
        <w:t>考勤管理</w:t>
      </w:r>
      <w:r>
        <w:rPr>
          <w:rFonts w:hint="eastAsia"/>
          <w:sz w:val="30"/>
          <w:szCs w:val="30"/>
          <w:lang w:eastAsia="zh-CN"/>
        </w:rPr>
        <w:t>②</w:t>
      </w:r>
      <w:r>
        <w:rPr>
          <w:rFonts w:hint="eastAsia"/>
          <w:sz w:val="30"/>
          <w:szCs w:val="30"/>
        </w:rPr>
        <w:t>轮转计划</w:t>
      </w:r>
      <w:r>
        <w:rPr>
          <w:rFonts w:hint="eastAsia"/>
          <w:sz w:val="30"/>
          <w:szCs w:val="30"/>
          <w:lang w:eastAsia="zh-CN"/>
        </w:rPr>
        <w:t>③</w:t>
      </w:r>
      <w:r>
        <w:rPr>
          <w:rFonts w:hint="eastAsia"/>
          <w:sz w:val="30"/>
          <w:szCs w:val="30"/>
        </w:rPr>
        <w:t>教学活动</w:t>
      </w:r>
      <w:r>
        <w:rPr>
          <w:rFonts w:hint="eastAsia"/>
          <w:sz w:val="30"/>
          <w:szCs w:val="30"/>
          <w:lang w:eastAsia="zh-CN"/>
        </w:rPr>
        <w:t>④</w:t>
      </w:r>
      <w:r>
        <w:rPr>
          <w:rFonts w:hint="eastAsia"/>
          <w:sz w:val="30"/>
          <w:szCs w:val="30"/>
        </w:rPr>
        <w:t>教学事务</w:t>
      </w:r>
      <w:r>
        <w:rPr>
          <w:rFonts w:hint="eastAsia"/>
          <w:sz w:val="30"/>
          <w:szCs w:val="30"/>
          <w:lang w:eastAsia="zh-CN"/>
        </w:rPr>
        <w:t>⑤</w:t>
      </w:r>
      <w:r>
        <w:rPr>
          <w:rFonts w:hint="eastAsia"/>
          <w:sz w:val="30"/>
          <w:szCs w:val="30"/>
        </w:rPr>
        <w:t>教学档案</w:t>
      </w:r>
    </w:p>
    <w:p>
      <w:pPr>
        <w:rPr>
          <w:rFonts w:hint="eastAsia"/>
          <w:sz w:val="30"/>
          <w:szCs w:val="30"/>
        </w:rPr>
      </w:pPr>
      <w:r>
        <w:rPr>
          <w:rFonts w:hint="eastAsia"/>
          <w:sz w:val="30"/>
          <w:szCs w:val="30"/>
          <w:lang w:val="en-US" w:eastAsia="zh-CN"/>
        </w:rPr>
        <w:t>3.</w:t>
      </w:r>
      <w:r>
        <w:rPr>
          <w:rFonts w:hint="eastAsia"/>
          <w:sz w:val="30"/>
          <w:szCs w:val="30"/>
        </w:rPr>
        <w:t>提供满足系统运行、信创要求的云服务器，8核32G，CPU为海光或鲲鹏，操作系统为麒麟或统信。</w:t>
      </w:r>
    </w:p>
    <w:p>
      <w:pPr>
        <w:rPr>
          <w:rFonts w:hint="eastAsia"/>
        </w:rPr>
      </w:pPr>
      <w:r>
        <w:rPr>
          <w:rFonts w:hint="eastAsia"/>
        </w:rPr>
        <w:tab/>
      </w:r>
      <w:r>
        <w:rPr>
          <w:rFonts w:hint="eastAsia"/>
        </w:rPr>
        <w:tab/>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M3MjRhNmZlNDkxZWY3OTVjOWI5Zjg4MzVhZGMifQ=="/>
  </w:docVars>
  <w:rsids>
    <w:rsidRoot w:val="059C6C88"/>
    <w:rsid w:val="059C6C88"/>
    <w:rsid w:val="6C84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285</Characters>
  <Lines>0</Lines>
  <Paragraphs>0</Paragraphs>
  <TotalTime>5</TotalTime>
  <ScaleCrop>false</ScaleCrop>
  <LinksUpToDate>false</LinksUpToDate>
  <CharactersWithSpaces>287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2024-07-04T01:12:00Z</dcterms:created>
  <dc:creator>张华荣</dc:creator>
  <cp:lastModifiedBy>刘永琴</cp:lastModifiedBy>
  <dcterms:modified xsi:type="dcterms:W3CDTF">2024-07-04T03:06:01Z</dcterms:modified>
  <dc:title>智慧教学一体化管理平台升级改造项目调研需求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C05D8609540744AD8B1C00C7B4FD71DB_12</vt:lpwstr>
  </property>
</Properties>
</file>