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EEF13">
      <w:pPr>
        <w:pStyle w:val="7"/>
        <w:wordWrap w:val="0"/>
        <w:spacing w:before="240"/>
        <w:rPr>
          <w:rFonts w:asciiTheme="minorEastAsia" w:hAnsiTheme="minorEastAsia" w:eastAsiaTheme="minorEastAsia"/>
          <w:sz w:val="24"/>
          <w:szCs w:val="24"/>
        </w:rPr>
      </w:pPr>
      <w:bookmarkStart w:id="0" w:name="_Toc340417994"/>
      <w:r>
        <w:rPr>
          <w:rFonts w:hint="eastAsia" w:asciiTheme="minorEastAsia" w:hAnsiTheme="minorEastAsia" w:eastAsiaTheme="minorEastAsia"/>
          <w:sz w:val="24"/>
          <w:szCs w:val="24"/>
        </w:rPr>
        <w:t>违背方案报告</w:t>
      </w:r>
      <w:bookmarkEnd w:id="0"/>
    </w:p>
    <w:tbl>
      <w:tblPr>
        <w:tblStyle w:val="5"/>
        <w:tblW w:w="5011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2065"/>
        <w:gridCol w:w="2520"/>
        <w:gridCol w:w="2071"/>
      </w:tblGrid>
      <w:tr w14:paraId="387373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58682B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7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B0133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C1BB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FDB916">
            <w:pPr>
              <w:wordWrap w:val="0"/>
              <w:topLinePunct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申办方</w:t>
            </w:r>
          </w:p>
        </w:tc>
        <w:tc>
          <w:tcPr>
            <w:tcW w:w="37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2EDD9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389DB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3D511C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1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5BFB5E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83707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3D6A4C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93131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28AF9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11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5B1BEB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51371C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  <w:t>知情同意书版本日期</w:t>
            </w:r>
          </w:p>
        </w:tc>
        <w:tc>
          <w:tcPr>
            <w:tcW w:w="1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959B83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6F7E4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26ED0E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伦理审查批件号</w:t>
            </w:r>
          </w:p>
        </w:tc>
        <w:tc>
          <w:tcPr>
            <w:tcW w:w="11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CB072C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A15B3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CBE06A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77926702">
      <w:pPr>
        <w:wordWrap w:val="0"/>
        <w:topLinePunct/>
        <w:spacing w:beforeLines="50"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一、违背方案的情况</w:t>
      </w:r>
    </w:p>
    <w:p w14:paraId="12CC8057">
      <w:pPr>
        <w:pStyle w:val="11"/>
        <w:numPr>
          <w:ilvl w:val="0"/>
          <w:numId w:val="1"/>
        </w:numPr>
        <w:wordWrap w:val="0"/>
        <w:topLinePunct/>
        <w:spacing w:line="360" w:lineRule="auto"/>
        <w:ind w:left="900" w:leftChars="0" w:hanging="420"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为消除对受试者的紧急危害，在伦理委员会同意前，研究者违背方案：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□是，□否</w:t>
      </w:r>
    </w:p>
    <w:p w14:paraId="761AEC0E">
      <w:pPr>
        <w:pStyle w:val="11"/>
        <w:numPr>
          <w:ilvl w:val="0"/>
          <w:numId w:val="1"/>
        </w:numPr>
        <w:wordWrap w:val="0"/>
        <w:topLinePunct/>
        <w:spacing w:line="360" w:lineRule="auto"/>
        <w:ind w:left="900" w:leftChars="0" w:hanging="420"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纳入不符合纳入标准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或符合排除标准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的受试者：□是，□否</w:t>
      </w:r>
    </w:p>
    <w:p w14:paraId="575FF95C">
      <w:pPr>
        <w:pStyle w:val="11"/>
        <w:numPr>
          <w:ilvl w:val="0"/>
          <w:numId w:val="1"/>
        </w:numPr>
        <w:wordWrap w:val="0"/>
        <w:topLinePunct/>
        <w:spacing w:line="360" w:lineRule="auto"/>
        <w:ind w:left="900" w:leftChars="0" w:hanging="420"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研究过程中，符合提前中止研究标准而没有让受试者退出：□是，□否</w:t>
      </w:r>
    </w:p>
    <w:p w14:paraId="159CCB5D">
      <w:pPr>
        <w:pStyle w:val="11"/>
        <w:numPr>
          <w:ilvl w:val="0"/>
          <w:numId w:val="1"/>
        </w:numPr>
        <w:wordWrap w:val="0"/>
        <w:topLinePunct/>
        <w:spacing w:line="360" w:lineRule="auto"/>
        <w:ind w:left="900" w:leftChars="0" w:hanging="420"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给予错误的治疗或不正确的剂量：□是，□否</w:t>
      </w:r>
    </w:p>
    <w:p w14:paraId="345DAD4B">
      <w:pPr>
        <w:pStyle w:val="11"/>
        <w:numPr>
          <w:ilvl w:val="0"/>
          <w:numId w:val="1"/>
        </w:numPr>
        <w:wordWrap w:val="0"/>
        <w:topLinePunct/>
        <w:spacing w:line="360" w:lineRule="auto"/>
        <w:ind w:left="900" w:leftChars="0" w:hanging="420"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给予方案禁用的合并用药：□是，□否</w:t>
      </w:r>
    </w:p>
    <w:p w14:paraId="3E267EC2">
      <w:pPr>
        <w:pStyle w:val="11"/>
        <w:numPr>
          <w:ilvl w:val="0"/>
          <w:numId w:val="1"/>
        </w:numPr>
        <w:wordWrap w:val="0"/>
        <w:topLinePunct/>
        <w:spacing w:line="360" w:lineRule="auto"/>
        <w:ind w:left="900" w:leftChars="0" w:hanging="420"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任何偏离研究特定的程序或评估，从而对受试者的权益、安全和健康，或对研究结果产生显著影响的研究行为：□是，□否</w:t>
      </w:r>
    </w:p>
    <w:p w14:paraId="632E257A">
      <w:pPr>
        <w:pStyle w:val="11"/>
        <w:numPr>
          <w:ilvl w:val="0"/>
          <w:numId w:val="1"/>
        </w:numPr>
        <w:wordWrap w:val="0"/>
        <w:topLinePunct/>
        <w:spacing w:line="360" w:lineRule="auto"/>
        <w:ind w:left="900" w:leftChars="0" w:hanging="420" w:firstLineChars="0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同一研究人员的统一违背方案行为在被要求纠正后，再次发生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□是，□否</w:t>
      </w:r>
    </w:p>
    <w:p w14:paraId="6807ED00">
      <w:pPr>
        <w:pStyle w:val="11"/>
        <w:numPr>
          <w:ilvl w:val="0"/>
          <w:numId w:val="1"/>
        </w:numPr>
        <w:wordWrap w:val="0"/>
        <w:topLinePunct/>
        <w:spacing w:line="360" w:lineRule="auto"/>
        <w:ind w:left="900" w:leftChars="0" w:hanging="420" w:firstLineChars="0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研究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人员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不配合监查/稽查：□是，□否</w:t>
      </w:r>
    </w:p>
    <w:p w14:paraId="48E7ADD6">
      <w:pPr>
        <w:pStyle w:val="11"/>
        <w:numPr>
          <w:ilvl w:val="0"/>
          <w:numId w:val="1"/>
        </w:numPr>
        <w:wordWrap w:val="0"/>
        <w:topLinePunct/>
        <w:spacing w:line="360" w:lineRule="auto"/>
        <w:ind w:left="900" w:leftChars="0" w:hanging="420" w:firstLineChars="0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研究人员对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对违背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方案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事件不予以纠正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□是，□否</w:t>
      </w:r>
    </w:p>
    <w:p w14:paraId="363D699A">
      <w:pPr>
        <w:pStyle w:val="11"/>
        <w:numPr>
          <w:ilvl w:val="0"/>
          <w:numId w:val="1"/>
        </w:numPr>
        <w:wordWrap w:val="0"/>
        <w:topLinePunct/>
        <w:spacing w:line="360" w:lineRule="auto"/>
        <w:ind w:left="900" w:leftChars="0" w:hanging="420" w:firstLineChars="0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其他：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□是，□否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 xml:space="preserve">其他事件描述：                             </w:t>
      </w:r>
      <w:bookmarkStart w:id="1" w:name="_GoBack"/>
      <w:bookmarkEnd w:id="1"/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）</w:t>
      </w:r>
    </w:p>
    <w:p w14:paraId="14EF7A22">
      <w:pPr>
        <w:pStyle w:val="11"/>
        <w:numPr>
          <w:numId w:val="0"/>
        </w:numPr>
        <w:wordWrap w:val="0"/>
        <w:topLinePunct/>
        <w:spacing w:line="360" w:lineRule="auto"/>
        <w:ind w:left="420" w:leftChars="0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违背方案事件的描述：</w:t>
      </w:r>
    </w:p>
    <w:p w14:paraId="12A5E207"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</w:p>
    <w:p w14:paraId="47040711">
      <w:pPr>
        <w:wordWrap w:val="0"/>
        <w:topLinePunct/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二、违背方案的影响</w:t>
      </w:r>
    </w:p>
    <w:p w14:paraId="72D23A6E">
      <w:pPr>
        <w:pStyle w:val="11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是否影响受试者的安全：□是，□否</w:t>
      </w:r>
    </w:p>
    <w:p w14:paraId="20B3ADF7">
      <w:pPr>
        <w:pStyle w:val="11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是否影响受试者的权益：□是，□否</w:t>
      </w:r>
    </w:p>
    <w:p w14:paraId="70DCB793">
      <w:pPr>
        <w:pStyle w:val="11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是否对研究结果产生显著影响：□是，□否</w:t>
      </w:r>
    </w:p>
    <w:p w14:paraId="3B7A17DE">
      <w:pPr>
        <w:numPr>
          <w:ilvl w:val="0"/>
          <w:numId w:val="3"/>
        </w:numPr>
        <w:wordWrap w:val="0"/>
        <w:topLinePunct/>
        <w:spacing w:line="360" w:lineRule="auto"/>
        <w:ind w:firstLine="482" w:firstLineChars="200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违背方案的处理措施</w:t>
      </w:r>
    </w:p>
    <w:p w14:paraId="4DD4E075">
      <w:pPr>
        <w:wordWrap w:val="0"/>
        <w:topLinePunct/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0237B70A">
      <w:pPr>
        <w:wordWrap w:val="0"/>
        <w:topLinePunct/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23"/>
        <w:gridCol w:w="2246"/>
        <w:gridCol w:w="2213"/>
      </w:tblGrid>
      <w:tr w14:paraId="695A85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160523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808AE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93C37C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91A5FB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55508902">
      <w:pPr>
        <w:wordWrap w:val="0"/>
        <w:topLinePunct/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1907" w:h="16840"/>
      <w:pgMar w:top="1247" w:right="1134" w:bottom="1134" w:left="1418" w:header="851" w:footer="851" w:gutter="454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FF7F0">
    <w:pPr>
      <w:pStyle w:val="3"/>
      <w:jc w:val="center"/>
    </w:pPr>
  </w:p>
  <w:p w14:paraId="69A13B7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4C977">
    <w:pPr>
      <w:pStyle w:val="4"/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FJ-011/4.0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7BAAB"/>
    <w:multiLevelType w:val="multilevel"/>
    <w:tmpl w:val="8997BAAB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68195ABE"/>
    <w:multiLevelType w:val="multilevel"/>
    <w:tmpl w:val="68195ABE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2">
    <w:nsid w:val="6F3E1F92"/>
    <w:multiLevelType w:val="singleLevel"/>
    <w:tmpl w:val="6F3E1F9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lZGZiZjI2ZTE2NWI0YWMyOGEwYTRhOWY1ZmJjNjkifQ=="/>
  </w:docVars>
  <w:rsids>
    <w:rsidRoot w:val="0082321D"/>
    <w:rsid w:val="000479DB"/>
    <w:rsid w:val="000D10D1"/>
    <w:rsid w:val="00252D63"/>
    <w:rsid w:val="003E17CE"/>
    <w:rsid w:val="00713DEF"/>
    <w:rsid w:val="0072236A"/>
    <w:rsid w:val="007E6382"/>
    <w:rsid w:val="0082321D"/>
    <w:rsid w:val="00844FB8"/>
    <w:rsid w:val="00B339B6"/>
    <w:rsid w:val="00B443AE"/>
    <w:rsid w:val="00C117FC"/>
    <w:rsid w:val="00C65D4B"/>
    <w:rsid w:val="00ED33C8"/>
    <w:rsid w:val="00EF0B94"/>
    <w:rsid w:val="00F11E2D"/>
    <w:rsid w:val="00F8753B"/>
    <w:rsid w:val="00FE237E"/>
    <w:rsid w:val="00FF050E"/>
    <w:rsid w:val="251506E4"/>
    <w:rsid w:val="2F251B4C"/>
    <w:rsid w:val="31E16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标题 3 + 段前: 1 行1"/>
    <w:basedOn w:val="2"/>
    <w:qFormat/>
    <w:uiPriority w:val="0"/>
    <w:pPr>
      <w:spacing w:beforeLines="100" w:after="0" w:line="360" w:lineRule="auto"/>
      <w:jc w:val="center"/>
    </w:pPr>
    <w:rPr>
      <w:rFonts w:ascii="Times New Roman" w:hAnsi="Times New Roman" w:eastAsia="黑体" w:cs="宋体"/>
      <w:kern w:val="0"/>
      <w:sz w:val="28"/>
      <w:szCs w:val="20"/>
    </w:rPr>
  </w:style>
  <w:style w:type="character" w:customStyle="1" w:styleId="8">
    <w:name w:val="标题 3 Char"/>
    <w:basedOn w:val="6"/>
    <w:link w:val="2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371</Characters>
  <Lines>3</Lines>
  <Paragraphs>1</Paragraphs>
  <TotalTime>25</TotalTime>
  <ScaleCrop>false</ScaleCrop>
  <LinksUpToDate>false</LinksUpToDate>
  <CharactersWithSpaces>371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2019-01-24T03:08:00Z</dcterms:created>
  <dc:creator>CTS</dc:creator>
  <cp:lastModifiedBy>张利芳</cp:lastModifiedBy>
  <cp:lastPrinted>2024-06-24T08:24:00Z</cp:lastPrinted>
  <dcterms:modified xsi:type="dcterms:W3CDTF">2024-11-22T07:45:13Z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BAF8FB50049A48B09D7D3144F94E6CE2</vt:lpwstr>
  </property>
</Properties>
</file>