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4BEC">
      <w:pPr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干化生化检测项目：</w:t>
      </w:r>
    </w:p>
    <w:bookmarkEnd w:id="0"/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5879"/>
      </w:tblGrid>
      <w:tr w14:paraId="146C5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49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065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心肌酶（干化）</w:t>
            </w:r>
          </w:p>
        </w:tc>
        <w:tc>
          <w:tcPr>
            <w:tcW w:w="3450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067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天门冬氨酸氨基转移酶</w:t>
            </w:r>
          </w:p>
        </w:tc>
      </w:tr>
      <w:tr w14:paraId="1C3C5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49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992D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CB2E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乳酸脱氢酶</w:t>
            </w:r>
          </w:p>
        </w:tc>
      </w:tr>
      <w:tr w14:paraId="3E0D9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49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123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BF0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肌酸激酶</w:t>
            </w:r>
          </w:p>
        </w:tc>
      </w:tr>
      <w:tr w14:paraId="4ABFE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49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FC7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D38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肌酸激酶同工酶</w:t>
            </w:r>
          </w:p>
        </w:tc>
      </w:tr>
      <w:tr w14:paraId="37CAA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49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5D0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淀粉酶（干化）</w:t>
            </w:r>
          </w:p>
        </w:tc>
        <w:tc>
          <w:tcPr>
            <w:tcW w:w="3450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E66B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淀粉酶</w:t>
            </w:r>
          </w:p>
        </w:tc>
      </w:tr>
      <w:tr w14:paraId="57795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49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094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B41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脂肪酶</w:t>
            </w:r>
          </w:p>
        </w:tc>
      </w:tr>
      <w:tr w14:paraId="4564B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49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35C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肾功能（（干化）</w:t>
            </w:r>
          </w:p>
        </w:tc>
        <w:tc>
          <w:tcPr>
            <w:tcW w:w="3450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2941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尿素氮</w:t>
            </w:r>
          </w:p>
        </w:tc>
      </w:tr>
      <w:tr w14:paraId="38A6C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49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3929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C215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肌酐</w:t>
            </w:r>
          </w:p>
        </w:tc>
      </w:tr>
      <w:tr w14:paraId="3724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49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7FA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电解质（干化）</w:t>
            </w:r>
          </w:p>
        </w:tc>
        <w:tc>
          <w:tcPr>
            <w:tcW w:w="3450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717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钾</w:t>
            </w:r>
          </w:p>
        </w:tc>
      </w:tr>
      <w:tr w14:paraId="13A0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49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5DE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DC93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钠</w:t>
            </w:r>
          </w:p>
        </w:tc>
      </w:tr>
      <w:tr w14:paraId="471FC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49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EBB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3CA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</w:t>
            </w:r>
          </w:p>
        </w:tc>
      </w:tr>
      <w:tr w14:paraId="33B5B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49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6BD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A58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总二氧化碳</w:t>
            </w:r>
          </w:p>
        </w:tc>
      </w:tr>
      <w:tr w14:paraId="0305F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49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F8C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CFF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</w:tc>
      </w:tr>
      <w:tr w14:paraId="2A79E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49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03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急诊其他干化</w:t>
            </w:r>
          </w:p>
        </w:tc>
        <w:tc>
          <w:tcPr>
            <w:tcW w:w="3450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791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血糖（急症）</w:t>
            </w:r>
          </w:p>
        </w:tc>
      </w:tr>
      <w:tr w14:paraId="6531A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49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93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5CB8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胆碱酯酶（干化）</w:t>
            </w:r>
          </w:p>
        </w:tc>
      </w:tr>
      <w:tr w14:paraId="7733C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49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A2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CFF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血浆氨</w:t>
            </w:r>
          </w:p>
        </w:tc>
      </w:tr>
      <w:tr w14:paraId="11DD1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49" w:type="pct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562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735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降钙素原</w:t>
            </w:r>
          </w:p>
          <w:p w14:paraId="2D197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90A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ED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急诊肝功能（干化）</w:t>
            </w:r>
          </w:p>
        </w:tc>
        <w:tc>
          <w:tcPr>
            <w:tcW w:w="3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CE6E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白蛋白</w:t>
            </w:r>
          </w:p>
          <w:p w14:paraId="3B8EC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碱性磷酸酶</w:t>
            </w:r>
          </w:p>
          <w:p w14:paraId="75C01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丙氨酸氨基转移酶</w:t>
            </w:r>
          </w:p>
          <w:p w14:paraId="5D060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血氨</w:t>
            </w:r>
          </w:p>
          <w:p w14:paraId="69134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天门冬氨酸氨基转移酶</w:t>
            </w:r>
          </w:p>
          <w:p w14:paraId="4A2D4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结合非结合胆红素</w:t>
            </w:r>
          </w:p>
          <w:p w14:paraId="52C70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氯离子</w:t>
            </w:r>
          </w:p>
          <w:p w14:paraId="6DED2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γ-谷氨酰转移酶</w:t>
            </w:r>
          </w:p>
          <w:p w14:paraId="10B26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免疫球蛋白A</w:t>
            </w:r>
          </w:p>
          <w:p w14:paraId="66CA5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免疫球蛋白G</w:t>
            </w:r>
          </w:p>
          <w:p w14:paraId="608CB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免疫球蛋白M</w:t>
            </w:r>
          </w:p>
          <w:p w14:paraId="3617C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总胆红素</w:t>
            </w:r>
          </w:p>
          <w:p w14:paraId="325B3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前白蛋白</w:t>
            </w:r>
          </w:p>
          <w:p w14:paraId="460DE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7EF1400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C673C"/>
    <w:rsid w:val="107C523A"/>
    <w:rsid w:val="10C8555E"/>
    <w:rsid w:val="221D012B"/>
    <w:rsid w:val="28FF5894"/>
    <w:rsid w:val="2C02237E"/>
    <w:rsid w:val="32027776"/>
    <w:rsid w:val="49443A47"/>
    <w:rsid w:val="4AF02CE0"/>
    <w:rsid w:val="523E4EEC"/>
    <w:rsid w:val="58BC673C"/>
    <w:rsid w:val="59F82A0A"/>
    <w:rsid w:val="5DA44901"/>
    <w:rsid w:val="6C5D6657"/>
    <w:rsid w:val="75B77AAE"/>
    <w:rsid w:val="76E14880"/>
    <w:rsid w:val="7DC51676"/>
    <w:rsid w:val="7F39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330" w:afterLines="0" w:afterAutospacing="0" w:line="360" w:lineRule="auto"/>
      <w:ind w:firstLine="0" w:firstLineChars="0"/>
      <w:outlineLvl w:val="0"/>
    </w:pPr>
    <w:rPr>
      <w:rFonts w:ascii="Times New Roman" w:hAnsi="Times New Roman"/>
      <w:b/>
      <w:kern w:val="44"/>
      <w:sz w:val="2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1"/>
    </w:pPr>
    <w:rPr>
      <w:rFonts w:ascii="Times New Roman" w:hAnsi="Times New Roman"/>
      <w:sz w:val="24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2"/>
    </w:pPr>
    <w:rPr>
      <w:rFonts w:ascii="Times New Roman" w:hAnsi="Times New Roman"/>
      <w:sz w:val="24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3"/>
    </w:pPr>
    <w:rPr>
      <w:rFonts w:ascii="Times New Roman" w:hAnsi="Times New Roman" w:eastAsia="宋体"/>
      <w:sz w:val="2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大标题"/>
    <w:basedOn w:val="1"/>
    <w:next w:val="1"/>
    <w:uiPriority w:val="0"/>
    <w:pPr>
      <w:spacing w:line="300" w:lineRule="auto"/>
      <w:ind w:firstLine="0" w:firstLineChars="0"/>
    </w:pPr>
    <w:rPr>
      <w:rFonts w:ascii="Times New Roman" w:hAnsi="Times New Roman" w:eastAsia="黑体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193</Characters>
  <Lines>0</Lines>
  <Paragraphs>0</Paragraphs>
  <TotalTime>2</TotalTime>
  <ScaleCrop>false</ScaleCrop>
  <LinksUpToDate>false</LinksUpToDate>
  <CharactersWithSpaces>193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2025-06-10T03:43:00Z</dcterms:created>
  <dc:creator>陈旭</dc:creator>
  <cp:lastModifiedBy>刘永琴</cp:lastModifiedBy>
  <dcterms:modified xsi:type="dcterms:W3CDTF">2025-06-10T06:07:03Z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18B4716C262B4DC28821A22680820CE5_13</vt:lpwstr>
  </property>
  <property fmtid="{D5CDD505-2E9C-101B-9397-08002B2CF9AE}" pid="4" name="KSOTemplateDocerSaveRecord">
    <vt:lpwstr>eyJoZGlkIjoiZmMyMGM3MjRhNmZlNDkxZWY3OTVjOWI5Zjg4MzVhZGMiLCJ1c2VySWQiOiI1NDcxMDkxNzMifQ==</vt:lpwstr>
  </property>
</Properties>
</file>