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B3A2" w14:textId="622FBF0F" w:rsidR="00EC510F" w:rsidRPr="00BB27C5" w:rsidRDefault="00BB27C5" w:rsidP="00BB27C5">
      <w:pPr>
        <w:spacing w:line="360" w:lineRule="auto"/>
        <w:ind w:left="384" w:hanging="384"/>
        <w:jc w:val="center"/>
        <w:rPr>
          <w:rFonts w:ascii="宋体" w:eastAsia="宋体" w:hAnsi="宋体"/>
        </w:rPr>
      </w:pPr>
      <w:bookmarkStart w:id="0" w:name="_Toc194413434"/>
      <w:r>
        <w:rPr>
          <w:rFonts w:ascii="宋体" w:eastAsia="宋体" w:hAnsi="宋体" w:hint="eastAsia"/>
        </w:rPr>
        <w:t>苏州市第九人民医院信息中心存储虚拟化资源池升级扩容</w:t>
      </w:r>
      <w:r w:rsidR="001D19EA" w:rsidRPr="00BB27C5">
        <w:rPr>
          <w:rFonts w:ascii="宋体" w:eastAsia="宋体" w:hAnsi="宋体" w:hint="eastAsia"/>
        </w:rPr>
        <w:t>项目调研要求</w:t>
      </w:r>
    </w:p>
    <w:p w14:paraId="520625B0" w14:textId="50E0B2F1" w:rsidR="00474898" w:rsidRPr="00474898" w:rsidRDefault="00474898">
      <w:pPr>
        <w:pStyle w:val="1"/>
        <w:keepLines w:val="0"/>
        <w:widowControl/>
        <w:numPr>
          <w:ilvl w:val="0"/>
          <w:numId w:val="1"/>
        </w:numPr>
        <w:spacing w:before="0" w:after="0" w:line="360" w:lineRule="auto"/>
        <w:jc w:val="left"/>
        <w:rPr>
          <w:rFonts w:ascii="宋体" w:eastAsia="宋体" w:hAnsi="宋体" w:cs="Times New Roman"/>
          <w:sz w:val="22"/>
          <w:szCs w:val="32"/>
        </w:rPr>
      </w:pPr>
      <w:r w:rsidRPr="00474898">
        <w:rPr>
          <w:rFonts w:ascii="宋体" w:eastAsia="宋体" w:hAnsi="宋体" w:cs="Times New Roman" w:hint="eastAsia"/>
          <w:sz w:val="22"/>
          <w:szCs w:val="32"/>
        </w:rPr>
        <w:t>项目背景</w:t>
      </w:r>
    </w:p>
    <w:p w14:paraId="234A9E8D" w14:textId="77777777" w:rsidR="00BB27C5" w:rsidRPr="00BB27C5" w:rsidRDefault="00BB27C5" w:rsidP="00BB27C5">
      <w:pPr>
        <w:spacing w:line="360" w:lineRule="auto"/>
        <w:ind w:firstLineChars="200" w:firstLine="400"/>
        <w:rPr>
          <w:rFonts w:ascii="宋体" w:eastAsia="宋体" w:hAnsi="宋体"/>
          <w:sz w:val="20"/>
          <w:szCs w:val="18"/>
        </w:rPr>
      </w:pPr>
      <w:r w:rsidRPr="00BB27C5">
        <w:rPr>
          <w:rFonts w:ascii="宋体" w:eastAsia="宋体" w:hAnsi="宋体" w:hint="eastAsia"/>
          <w:sz w:val="20"/>
          <w:szCs w:val="18"/>
        </w:rPr>
        <w:t>医院现有数据中心是医院所有信息化资料的资源池，经过多年的运行，随着现有业务的增长，资源池存在设备老化、资源池容量告急，急需对现有资源池进行更新和扩容，以便满足日益增长的业务需求。</w:t>
      </w:r>
    </w:p>
    <w:p w14:paraId="0F6876FF" w14:textId="68345B35" w:rsidR="00474898" w:rsidRPr="00474898" w:rsidRDefault="00474898" w:rsidP="00474898">
      <w:pPr>
        <w:pStyle w:val="1"/>
        <w:keepLines w:val="0"/>
        <w:widowControl/>
        <w:numPr>
          <w:ilvl w:val="0"/>
          <w:numId w:val="1"/>
        </w:numPr>
        <w:spacing w:before="0" w:after="0" w:line="360" w:lineRule="auto"/>
        <w:jc w:val="left"/>
        <w:rPr>
          <w:rFonts w:ascii="宋体" w:eastAsia="宋体" w:hAnsi="宋体" w:cs="Times New Roman"/>
          <w:sz w:val="22"/>
          <w:szCs w:val="32"/>
        </w:rPr>
      </w:pPr>
      <w:r>
        <w:rPr>
          <w:rFonts w:ascii="宋体" w:eastAsia="宋体" w:hAnsi="宋体" w:cs="Times New Roman" w:hint="eastAsia"/>
          <w:sz w:val="22"/>
          <w:szCs w:val="32"/>
        </w:rPr>
        <w:t>调研清单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25"/>
        <w:gridCol w:w="1865"/>
        <w:gridCol w:w="708"/>
        <w:gridCol w:w="4898"/>
      </w:tblGrid>
      <w:tr w:rsidR="00712A0C" w14:paraId="34683409" w14:textId="77777777" w:rsidTr="00712A0C">
        <w:trPr>
          <w:trHeight w:val="273"/>
        </w:trPr>
        <w:tc>
          <w:tcPr>
            <w:tcW w:w="497" w:type="pct"/>
            <w:shd w:val="clear" w:color="auto" w:fill="auto"/>
            <w:vAlign w:val="center"/>
          </w:tcPr>
          <w:p w14:paraId="17638BAC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bookmarkStart w:id="1" w:name="OLE_LINK7"/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60F1F5D0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D700C79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2953" w:type="pct"/>
            <w:shd w:val="clear" w:color="auto" w:fill="auto"/>
          </w:tcPr>
          <w:p w14:paraId="0E9B449E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规格参数</w:t>
            </w:r>
          </w:p>
        </w:tc>
      </w:tr>
      <w:tr w:rsidR="00712A0C" w14:paraId="4386DC38" w14:textId="77777777" w:rsidTr="00712A0C">
        <w:tc>
          <w:tcPr>
            <w:tcW w:w="497" w:type="pct"/>
            <w:vAlign w:val="center"/>
          </w:tcPr>
          <w:p w14:paraId="1CA11EC1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6C2591A6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超融合交换机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27" w:type="pct"/>
            <w:shd w:val="clear" w:color="auto" w:fill="auto"/>
            <w:vAlign w:val="center"/>
          </w:tcPr>
          <w:p w14:paraId="78518EB4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53" w:type="pct"/>
            <w:shd w:val="clear" w:color="auto" w:fill="auto"/>
          </w:tcPr>
          <w:p w14:paraId="6BDC83E7" w14:textId="4AB3A8D4" w:rsidR="00712A0C" w:rsidRDefault="00712A0C" w:rsidP="0071737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口万兆存储数据交换机，</w:t>
            </w:r>
            <w:r w:rsidRPr="00DF406C">
              <w:rPr>
                <w:rFonts w:ascii="宋体" w:eastAsia="宋体" w:hAnsi="宋体" w:hint="eastAsia"/>
                <w:sz w:val="18"/>
                <w:szCs w:val="18"/>
              </w:rPr>
              <w:t>不低于</w:t>
            </w:r>
            <w:r w:rsidRPr="00DF406C">
              <w:rPr>
                <w:rFonts w:ascii="宋体" w:eastAsia="宋体" w:hAnsi="宋体"/>
                <w:sz w:val="18"/>
                <w:szCs w:val="18"/>
              </w:rPr>
              <w:t xml:space="preserve"> 48 </w:t>
            </w:r>
            <w:proofErr w:type="gramStart"/>
            <w:r w:rsidRPr="00DF406C">
              <w:rPr>
                <w:rFonts w:ascii="宋体" w:eastAsia="宋体" w:hAnsi="宋体"/>
                <w:sz w:val="18"/>
                <w:szCs w:val="18"/>
              </w:rPr>
              <w:t>个</w:t>
            </w:r>
            <w:proofErr w:type="gramEnd"/>
            <w:r w:rsidRPr="00DF406C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10/</w:t>
            </w:r>
            <w:r w:rsidRPr="00DF406C">
              <w:rPr>
                <w:rFonts w:ascii="宋体" w:eastAsia="宋体" w:hAnsi="宋体"/>
                <w:sz w:val="18"/>
                <w:szCs w:val="18"/>
              </w:rPr>
              <w:t>25GE 以太网光接口，6个100G 以太网光接口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五年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原厂维保</w:t>
            </w:r>
            <w:proofErr w:type="gramEnd"/>
          </w:p>
        </w:tc>
      </w:tr>
      <w:tr w:rsidR="00712A0C" w14:paraId="1E49B7C9" w14:textId="77777777" w:rsidTr="00712A0C">
        <w:tc>
          <w:tcPr>
            <w:tcW w:w="497" w:type="pct"/>
            <w:vAlign w:val="center"/>
          </w:tcPr>
          <w:p w14:paraId="27BB33B3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53BB2E52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超融合交换机二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EECE6E4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53" w:type="pct"/>
            <w:shd w:val="clear" w:color="auto" w:fill="auto"/>
          </w:tcPr>
          <w:p w14:paraId="71629044" w14:textId="5B35DC05" w:rsidR="00712A0C" w:rsidRDefault="00712A0C" w:rsidP="0071737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24</w:t>
            </w:r>
            <w:r>
              <w:rPr>
                <w:rFonts w:ascii="宋体" w:eastAsia="宋体" w:hAnsi="宋体"/>
                <w:sz w:val="18"/>
                <w:szCs w:val="18"/>
              </w:rPr>
              <w:t>口万兆存储数据交换机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不低于24个10/25GE以太网光接口，4个100G以太网光接口，五年原厂维保</w:t>
            </w:r>
          </w:p>
        </w:tc>
      </w:tr>
      <w:tr w:rsidR="00712A0C" w14:paraId="4E2F53BA" w14:textId="77777777" w:rsidTr="00712A0C">
        <w:tc>
          <w:tcPr>
            <w:tcW w:w="497" w:type="pct"/>
            <w:vAlign w:val="center"/>
          </w:tcPr>
          <w:p w14:paraId="0D1C6A45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625A126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业务交换机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CA3FE9B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53" w:type="pct"/>
            <w:shd w:val="clear" w:color="auto" w:fill="auto"/>
          </w:tcPr>
          <w:p w14:paraId="7A6B44F1" w14:textId="287EEFAC" w:rsidR="00712A0C" w:rsidRDefault="00712A0C" w:rsidP="0071737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口万兆业务数据交换机，</w:t>
            </w:r>
            <w:r w:rsidRPr="00DF406C">
              <w:rPr>
                <w:rFonts w:ascii="宋体" w:eastAsia="宋体" w:hAnsi="宋体" w:hint="eastAsia"/>
                <w:sz w:val="18"/>
                <w:szCs w:val="18"/>
              </w:rPr>
              <w:t>不低于</w:t>
            </w:r>
            <w:r w:rsidRPr="00DF406C">
              <w:rPr>
                <w:rFonts w:ascii="宋体" w:eastAsia="宋体" w:hAnsi="宋体"/>
                <w:sz w:val="18"/>
                <w:szCs w:val="18"/>
              </w:rPr>
              <w:t xml:space="preserve"> 48 </w:t>
            </w:r>
            <w:proofErr w:type="gramStart"/>
            <w:r w:rsidRPr="00DF406C">
              <w:rPr>
                <w:rFonts w:ascii="宋体" w:eastAsia="宋体" w:hAnsi="宋体"/>
                <w:sz w:val="18"/>
                <w:szCs w:val="18"/>
              </w:rPr>
              <w:t>个</w:t>
            </w:r>
            <w:proofErr w:type="gramEnd"/>
            <w:r w:rsidRPr="00DF406C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10/</w:t>
            </w:r>
            <w:r w:rsidRPr="00DF406C">
              <w:rPr>
                <w:rFonts w:ascii="宋体" w:eastAsia="宋体" w:hAnsi="宋体"/>
                <w:sz w:val="18"/>
                <w:szCs w:val="18"/>
              </w:rPr>
              <w:t>25GE 以太网光接口，6个100G 以太网光接口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五年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原厂维保</w:t>
            </w:r>
            <w:proofErr w:type="gramEnd"/>
          </w:p>
        </w:tc>
      </w:tr>
      <w:tr w:rsidR="00712A0C" w14:paraId="75DBA468" w14:textId="77777777" w:rsidTr="00712A0C">
        <w:tc>
          <w:tcPr>
            <w:tcW w:w="497" w:type="pct"/>
            <w:vAlign w:val="center"/>
          </w:tcPr>
          <w:p w14:paraId="08ABE4D6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45769493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内网国产数据存储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12E9308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53" w:type="pct"/>
            <w:shd w:val="clear" w:color="auto" w:fill="auto"/>
          </w:tcPr>
          <w:p w14:paraId="22CB8CA0" w14:textId="59C39698" w:rsidR="00712A0C" w:rsidRDefault="00712A0C" w:rsidP="0071737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配置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2个控制器；128GB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缓</w:t>
            </w:r>
            <w:r>
              <w:rPr>
                <w:rFonts w:ascii="宋体" w:eastAsia="宋体" w:hAnsi="宋体"/>
                <w:sz w:val="18"/>
                <w:szCs w:val="18"/>
              </w:rPr>
              <w:t>存，8个16GB 前端口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/>
                <w:sz w:val="18"/>
                <w:szCs w:val="18"/>
              </w:rPr>
              <w:t>块3.84T SAS SSD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五年原厂维保</w:t>
            </w:r>
          </w:p>
        </w:tc>
      </w:tr>
      <w:tr w:rsidR="00712A0C" w14:paraId="5308A666" w14:textId="77777777" w:rsidTr="00712A0C">
        <w:tc>
          <w:tcPr>
            <w:tcW w:w="497" w:type="pct"/>
            <w:vAlign w:val="center"/>
          </w:tcPr>
          <w:p w14:paraId="063F23B2" w14:textId="77777777" w:rsidR="00712A0C" w:rsidRDefault="00712A0C" w:rsidP="008B4B4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3F490528" w14:textId="77777777" w:rsidR="00712A0C" w:rsidRDefault="00712A0C" w:rsidP="008B4B4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PACS分布式存储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F57B0C9" w14:textId="77777777" w:rsidR="00712A0C" w:rsidRDefault="00712A0C" w:rsidP="008B4B4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953" w:type="pct"/>
            <w:shd w:val="clear" w:color="auto" w:fill="auto"/>
          </w:tcPr>
          <w:p w14:paraId="12260662" w14:textId="6F13A430" w:rsidR="00712A0C" w:rsidRDefault="00712A0C" w:rsidP="008B4B4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配置3</w:t>
            </w:r>
            <w:r>
              <w:rPr>
                <w:rFonts w:ascii="宋体" w:eastAsia="宋体" w:hAnsi="宋体"/>
                <w:sz w:val="18"/>
                <w:szCs w:val="18"/>
              </w:rPr>
              <w:t>节点高性能分布式存储，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单节点配置≥256GB内存；配置≥12块20T SATA机械硬盘；配置≥2块480GB SSD固态硬盘；配置≥2块1.6T NVME SSD固态硬盘；配置≥4个GE端口，≥4个2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GE端口</w:t>
            </w:r>
            <w:r w:rsidRPr="00A504E8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五年原厂维保</w:t>
            </w:r>
          </w:p>
        </w:tc>
      </w:tr>
      <w:tr w:rsidR="00712A0C" w14:paraId="36E1300D" w14:textId="77777777" w:rsidTr="00712A0C">
        <w:tc>
          <w:tcPr>
            <w:tcW w:w="497" w:type="pct"/>
            <w:vAlign w:val="center"/>
          </w:tcPr>
          <w:p w14:paraId="0DE481AE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24FB5E6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PACS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NAS存储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701E930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953" w:type="pct"/>
            <w:shd w:val="clear" w:color="auto" w:fill="auto"/>
          </w:tcPr>
          <w:p w14:paraId="3F5B857E" w14:textId="5F4901DC" w:rsidR="00712A0C" w:rsidRDefault="00712A0C" w:rsidP="0071737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2U,双控，128GB 缓存, 4*10Gb (含多模SFP+),4*SAS3.0端口，</w:t>
            </w:r>
            <w:r w:rsidRPr="00A504E8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A504E8">
              <w:rPr>
                <w:rFonts w:ascii="宋体" w:eastAsia="宋体" w:hAnsi="宋体"/>
                <w:sz w:val="18"/>
                <w:szCs w:val="18"/>
              </w:rPr>
              <w:t>5</w:t>
            </w:r>
            <w:r w:rsidRPr="00A504E8">
              <w:rPr>
                <w:rFonts w:ascii="宋体" w:eastAsia="宋体" w:hAnsi="宋体" w:hint="eastAsia"/>
                <w:sz w:val="18"/>
                <w:szCs w:val="18"/>
              </w:rPr>
              <w:t>0T裸容量，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五年原厂维保</w:t>
            </w:r>
          </w:p>
        </w:tc>
      </w:tr>
      <w:tr w:rsidR="00712A0C" w14:paraId="2DEAFA98" w14:textId="77777777" w:rsidTr="00712A0C">
        <w:tc>
          <w:tcPr>
            <w:tcW w:w="497" w:type="pct"/>
            <w:vAlign w:val="center"/>
          </w:tcPr>
          <w:p w14:paraId="77FD4134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49BB69F7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国产数据库软件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5DD0F29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53" w:type="pct"/>
            <w:shd w:val="clear" w:color="auto" w:fill="auto"/>
            <w:vAlign w:val="center"/>
          </w:tcPr>
          <w:p w14:paraId="7C9B56FB" w14:textId="24EBA86A" w:rsidR="00712A0C" w:rsidRDefault="00712A0C" w:rsidP="0071737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国产关系型数据库软件，兼容主流国产CPU芯片和主流国产操作系统，提供配套迁移工具，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五年原厂维保</w:t>
            </w:r>
          </w:p>
        </w:tc>
      </w:tr>
      <w:tr w:rsidR="00712A0C" w14:paraId="0C0E78F9" w14:textId="77777777" w:rsidTr="00712A0C">
        <w:tc>
          <w:tcPr>
            <w:tcW w:w="497" w:type="pct"/>
            <w:vAlign w:val="center"/>
          </w:tcPr>
          <w:p w14:paraId="2A9C5BD5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4B7BC036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DMZ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区网络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隔离设备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589BC8B" w14:textId="77777777" w:rsidR="00712A0C" w:rsidRDefault="00712A0C" w:rsidP="0071737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953" w:type="pct"/>
            <w:shd w:val="clear" w:color="auto" w:fill="auto"/>
          </w:tcPr>
          <w:p w14:paraId="70131408" w14:textId="19E8619A" w:rsidR="00712A0C" w:rsidRDefault="00712A0C" w:rsidP="0071737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提供DMZ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区网络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隔离功能，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五年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原厂维保</w:t>
            </w:r>
            <w:proofErr w:type="gramEnd"/>
          </w:p>
        </w:tc>
      </w:tr>
      <w:tr w:rsidR="00712A0C" w14:paraId="63D5D4E5" w14:textId="77777777" w:rsidTr="00712A0C">
        <w:tc>
          <w:tcPr>
            <w:tcW w:w="497" w:type="pct"/>
            <w:vAlign w:val="center"/>
          </w:tcPr>
          <w:p w14:paraId="3C685F3D" w14:textId="7F2CD8EF" w:rsidR="00712A0C" w:rsidRDefault="00712A0C" w:rsidP="0071737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0B1A8E6A" w14:textId="0659CBE9" w:rsidR="00712A0C" w:rsidRDefault="00712A0C" w:rsidP="0071737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PACS数据迁移服务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4D63787" w14:textId="21801E04" w:rsidR="00712A0C" w:rsidRDefault="00712A0C" w:rsidP="0071737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953" w:type="pct"/>
            <w:shd w:val="clear" w:color="auto" w:fill="auto"/>
          </w:tcPr>
          <w:p w14:paraId="791CE04D" w14:textId="00EBD19A" w:rsidR="00712A0C" w:rsidRDefault="00712A0C" w:rsidP="00717377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12A0C">
              <w:rPr>
                <w:rFonts w:ascii="宋体" w:eastAsia="宋体" w:hAnsi="宋体" w:hint="eastAsia"/>
                <w:sz w:val="18"/>
                <w:szCs w:val="18"/>
              </w:rPr>
              <w:t>将</w:t>
            </w:r>
            <w:proofErr w:type="spellStart"/>
            <w:r w:rsidRPr="00712A0C">
              <w:rPr>
                <w:rFonts w:ascii="宋体" w:eastAsia="宋体" w:hAnsi="宋体" w:hint="eastAsia"/>
                <w:sz w:val="18"/>
                <w:szCs w:val="18"/>
              </w:rPr>
              <w:t>pacs</w:t>
            </w:r>
            <w:proofErr w:type="spellEnd"/>
            <w:r w:rsidRPr="00712A0C">
              <w:rPr>
                <w:rFonts w:ascii="宋体" w:eastAsia="宋体" w:hAnsi="宋体" w:hint="eastAsia"/>
                <w:sz w:val="18"/>
                <w:szCs w:val="18"/>
              </w:rPr>
              <w:t>业务数据迁移到新资源平台，需在不影响业务应用的情况下在线进行，迁移后数据需保持最新状态不允许数据丢失，系统切换/服务业务不允许中断，迁移需要制定完善的</w:t>
            </w:r>
            <w:proofErr w:type="gramStart"/>
            <w:r w:rsidRPr="00712A0C">
              <w:rPr>
                <w:rFonts w:ascii="宋体" w:eastAsia="宋体" w:hAnsi="宋体" w:hint="eastAsia"/>
                <w:sz w:val="18"/>
                <w:szCs w:val="18"/>
              </w:rPr>
              <w:t>系统回滚方案</w:t>
            </w:r>
            <w:proofErr w:type="gramEnd"/>
            <w:r w:rsidRPr="00712A0C">
              <w:rPr>
                <w:rFonts w:ascii="宋体" w:eastAsia="宋体" w:hAnsi="宋体" w:hint="eastAsia"/>
                <w:sz w:val="18"/>
                <w:szCs w:val="18"/>
              </w:rPr>
              <w:t>，迁移</w:t>
            </w:r>
            <w:proofErr w:type="gramStart"/>
            <w:r w:rsidRPr="00712A0C">
              <w:rPr>
                <w:rFonts w:ascii="宋体" w:eastAsia="宋体" w:hAnsi="宋体" w:hint="eastAsia"/>
                <w:sz w:val="18"/>
                <w:szCs w:val="18"/>
              </w:rPr>
              <w:t>失败回滚时</w:t>
            </w:r>
            <w:proofErr w:type="gramEnd"/>
            <w:r w:rsidRPr="00712A0C">
              <w:rPr>
                <w:rFonts w:ascii="宋体" w:eastAsia="宋体" w:hAnsi="宋体" w:hint="eastAsia"/>
                <w:sz w:val="18"/>
                <w:szCs w:val="18"/>
              </w:rPr>
              <w:t>间不超过 30 分钟。</w:t>
            </w:r>
          </w:p>
        </w:tc>
      </w:tr>
      <w:bookmarkEnd w:id="1"/>
    </w:tbl>
    <w:p w14:paraId="6CC0F1CC" w14:textId="41090324" w:rsidR="00BB27C5" w:rsidRDefault="00BB27C5" w:rsidP="00474898">
      <w:pPr>
        <w:rPr>
          <w:rFonts w:ascii="宋体" w:eastAsia="宋体" w:hAnsi="宋体"/>
          <w:lang w:val="zh-CN"/>
        </w:rPr>
      </w:pPr>
    </w:p>
    <w:p w14:paraId="11CA4270" w14:textId="77777777" w:rsidR="00BB27C5" w:rsidRPr="00474898" w:rsidRDefault="00BB27C5" w:rsidP="00474898">
      <w:pPr>
        <w:rPr>
          <w:rFonts w:ascii="宋体" w:eastAsia="宋体" w:hAnsi="宋体"/>
          <w:lang w:val="zh-CN"/>
        </w:rPr>
      </w:pPr>
      <w:bookmarkStart w:id="2" w:name="_GoBack"/>
      <w:bookmarkEnd w:id="2"/>
    </w:p>
    <w:p w14:paraId="4C6F9252" w14:textId="77777777" w:rsidR="00EC510F" w:rsidRPr="00E841CB" w:rsidRDefault="001D19EA">
      <w:pPr>
        <w:pStyle w:val="1"/>
        <w:keepLines w:val="0"/>
        <w:widowControl/>
        <w:numPr>
          <w:ilvl w:val="0"/>
          <w:numId w:val="1"/>
        </w:numPr>
        <w:spacing w:before="0" w:after="0" w:line="360" w:lineRule="auto"/>
        <w:jc w:val="left"/>
        <w:rPr>
          <w:rFonts w:ascii="宋体" w:eastAsia="宋体" w:hAnsi="宋体" w:cs="Times New Roman"/>
          <w:sz w:val="22"/>
          <w:szCs w:val="32"/>
        </w:rPr>
      </w:pPr>
      <w:r w:rsidRPr="00E841CB">
        <w:rPr>
          <w:rFonts w:ascii="宋体" w:eastAsia="宋体" w:hAnsi="宋体" w:cs="Times New Roman" w:hint="eastAsia"/>
          <w:sz w:val="22"/>
          <w:szCs w:val="32"/>
        </w:rPr>
        <w:t>实施及质保服务</w:t>
      </w:r>
    </w:p>
    <w:p w14:paraId="286AA11F" w14:textId="77777777" w:rsidR="00EC510F" w:rsidRPr="00E841CB" w:rsidRDefault="001D19E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E841CB">
        <w:rPr>
          <w:rFonts w:ascii="宋体" w:eastAsia="宋体" w:hAnsi="宋体"/>
          <w:sz w:val="20"/>
          <w:szCs w:val="32"/>
        </w:rPr>
        <w:t>1</w:t>
      </w:r>
      <w:r w:rsidRPr="00E841CB">
        <w:rPr>
          <w:rFonts w:ascii="宋体" w:eastAsia="宋体" w:hAnsi="宋体" w:hint="eastAsia"/>
          <w:sz w:val="20"/>
          <w:szCs w:val="32"/>
        </w:rPr>
        <w:t>、原厂质保服务</w:t>
      </w:r>
    </w:p>
    <w:p w14:paraId="6F4D265C" w14:textId="7C837D67" w:rsidR="00EC510F" w:rsidRPr="00E841CB" w:rsidRDefault="001D19E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bookmarkStart w:id="3" w:name="OLE_LINK2"/>
      <w:bookmarkStart w:id="4" w:name="OLE_LINK1"/>
      <w:r w:rsidRPr="00E841CB">
        <w:rPr>
          <w:rFonts w:ascii="宋体" w:eastAsia="宋体" w:hAnsi="宋体" w:hint="eastAsia"/>
          <w:sz w:val="20"/>
          <w:szCs w:val="32"/>
        </w:rPr>
        <w:t>所</w:t>
      </w:r>
      <w:proofErr w:type="gramStart"/>
      <w:r w:rsidRPr="00E841CB">
        <w:rPr>
          <w:rFonts w:ascii="宋体" w:eastAsia="宋体" w:hAnsi="宋体" w:hint="eastAsia"/>
          <w:sz w:val="20"/>
          <w:szCs w:val="32"/>
        </w:rPr>
        <w:t>投产品</w:t>
      </w:r>
      <w:r w:rsidR="009510FA">
        <w:rPr>
          <w:rFonts w:ascii="宋体" w:eastAsia="宋体" w:hAnsi="宋体" w:hint="eastAsia"/>
          <w:sz w:val="20"/>
          <w:szCs w:val="32"/>
        </w:rPr>
        <w:t>需</w:t>
      </w:r>
      <w:r w:rsidRPr="00E841CB">
        <w:rPr>
          <w:rFonts w:ascii="宋体" w:eastAsia="宋体" w:hAnsi="宋体" w:hint="eastAsia"/>
          <w:sz w:val="20"/>
          <w:szCs w:val="32"/>
        </w:rPr>
        <w:t>提供</w:t>
      </w:r>
      <w:proofErr w:type="gramEnd"/>
      <w:r w:rsidR="00F11B7B">
        <w:rPr>
          <w:rFonts w:ascii="宋体" w:eastAsia="宋体" w:hAnsi="宋体"/>
          <w:sz w:val="20"/>
          <w:szCs w:val="32"/>
        </w:rPr>
        <w:t>5</w:t>
      </w:r>
      <w:r w:rsidRPr="00E841CB">
        <w:rPr>
          <w:rFonts w:ascii="宋体" w:eastAsia="宋体" w:hAnsi="宋体" w:hint="eastAsia"/>
          <w:sz w:val="20"/>
          <w:szCs w:val="32"/>
        </w:rPr>
        <w:t>年</w:t>
      </w:r>
      <w:r w:rsidR="002709C9">
        <w:rPr>
          <w:rFonts w:ascii="宋体" w:eastAsia="宋体" w:hAnsi="宋体" w:hint="eastAsia"/>
          <w:sz w:val="20"/>
          <w:szCs w:val="32"/>
        </w:rPr>
        <w:t>软硬件</w:t>
      </w:r>
      <w:r w:rsidRPr="00E841CB">
        <w:rPr>
          <w:rFonts w:ascii="宋体" w:eastAsia="宋体" w:hAnsi="宋体" w:hint="eastAsia"/>
          <w:sz w:val="20"/>
          <w:szCs w:val="32"/>
        </w:rPr>
        <w:t>质保服务</w:t>
      </w:r>
      <w:r w:rsidR="009510FA">
        <w:rPr>
          <w:rFonts w:ascii="宋体" w:eastAsia="宋体" w:hAnsi="宋体" w:hint="eastAsia"/>
          <w:sz w:val="20"/>
          <w:szCs w:val="32"/>
        </w:rPr>
        <w:t>，并</w:t>
      </w:r>
      <w:r w:rsidRPr="00E841CB">
        <w:rPr>
          <w:rFonts w:ascii="宋体" w:eastAsia="宋体" w:hAnsi="宋体" w:hint="eastAsia"/>
          <w:sz w:val="20"/>
          <w:szCs w:val="32"/>
        </w:rPr>
        <w:t>提供7*24*4技术支持和工程师的现场故障部件更换服务。</w:t>
      </w:r>
    </w:p>
    <w:bookmarkEnd w:id="3"/>
    <w:bookmarkEnd w:id="4"/>
    <w:p w14:paraId="2B4F5BBC" w14:textId="77777777" w:rsidR="00EC510F" w:rsidRPr="00E841CB" w:rsidRDefault="001D19E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E841CB">
        <w:rPr>
          <w:rFonts w:ascii="宋体" w:eastAsia="宋体" w:hAnsi="宋体"/>
          <w:sz w:val="20"/>
          <w:szCs w:val="32"/>
        </w:rPr>
        <w:t>2</w:t>
      </w:r>
      <w:r w:rsidRPr="00E841CB">
        <w:rPr>
          <w:rFonts w:ascii="宋体" w:eastAsia="宋体" w:hAnsi="宋体" w:hint="eastAsia"/>
          <w:sz w:val="20"/>
          <w:szCs w:val="32"/>
        </w:rPr>
        <w:t>、实施及售后服务</w:t>
      </w:r>
    </w:p>
    <w:bookmarkEnd w:id="0"/>
    <w:p w14:paraId="4E8C1FDD" w14:textId="3029BFC0" w:rsidR="00EC510F" w:rsidRDefault="009510FA" w:rsidP="009510F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9510FA">
        <w:rPr>
          <w:rFonts w:ascii="宋体" w:eastAsia="宋体" w:hAnsi="宋体" w:hint="eastAsia"/>
          <w:sz w:val="20"/>
          <w:szCs w:val="32"/>
        </w:rPr>
        <w:t>根据采购人需求，对项目设备进行硬件安装调试、环境部署，并与软件厂商对接，重新设计PACS业务架构，提升PACS业务运行效率。</w:t>
      </w:r>
    </w:p>
    <w:p w14:paraId="4CADF986" w14:textId="49AE34B4" w:rsidR="009510FA" w:rsidRDefault="009510FA" w:rsidP="009510F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>
        <w:rPr>
          <w:rFonts w:ascii="宋体" w:eastAsia="宋体" w:hAnsi="宋体" w:hint="eastAsia"/>
          <w:sz w:val="20"/>
          <w:szCs w:val="32"/>
        </w:rPr>
        <w:lastRenderedPageBreak/>
        <w:t>3、P</w:t>
      </w:r>
      <w:r>
        <w:rPr>
          <w:rFonts w:ascii="宋体" w:eastAsia="宋体" w:hAnsi="宋体"/>
          <w:sz w:val="20"/>
          <w:szCs w:val="32"/>
        </w:rPr>
        <w:t>ACS</w:t>
      </w:r>
      <w:r>
        <w:rPr>
          <w:rFonts w:ascii="宋体" w:eastAsia="宋体" w:hAnsi="宋体" w:hint="eastAsia"/>
          <w:sz w:val="20"/>
          <w:szCs w:val="32"/>
        </w:rPr>
        <w:t>数据迁移服务</w:t>
      </w:r>
    </w:p>
    <w:p w14:paraId="6E3FF1E2" w14:textId="77777777" w:rsidR="009510FA" w:rsidRPr="009510FA" w:rsidRDefault="009510FA" w:rsidP="009510F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9510FA">
        <w:rPr>
          <w:rFonts w:ascii="宋体" w:eastAsia="宋体" w:hAnsi="宋体" w:hint="eastAsia"/>
          <w:sz w:val="20"/>
          <w:szCs w:val="32"/>
        </w:rPr>
        <w:t>根据采购人需求，将</w:t>
      </w:r>
      <w:proofErr w:type="spellStart"/>
      <w:r w:rsidRPr="009510FA">
        <w:rPr>
          <w:rFonts w:ascii="宋体" w:eastAsia="宋体" w:hAnsi="宋体" w:hint="eastAsia"/>
          <w:sz w:val="20"/>
          <w:szCs w:val="32"/>
        </w:rPr>
        <w:t>pacs</w:t>
      </w:r>
      <w:proofErr w:type="spellEnd"/>
      <w:r w:rsidRPr="009510FA">
        <w:rPr>
          <w:rFonts w:ascii="宋体" w:eastAsia="宋体" w:hAnsi="宋体" w:hint="eastAsia"/>
          <w:sz w:val="20"/>
          <w:szCs w:val="32"/>
        </w:rPr>
        <w:t>业务数据迁移到新资源平台，需在不影响业务应用的情况下在线进行，迁移后数据需保持最新状态不允许数据丢失，系统切换/服务业务不允许中断，迁移需要制定完善的</w:t>
      </w:r>
      <w:proofErr w:type="gramStart"/>
      <w:r w:rsidRPr="009510FA">
        <w:rPr>
          <w:rFonts w:ascii="宋体" w:eastAsia="宋体" w:hAnsi="宋体" w:hint="eastAsia"/>
          <w:sz w:val="20"/>
          <w:szCs w:val="32"/>
        </w:rPr>
        <w:t>系统回滚方案</w:t>
      </w:r>
      <w:proofErr w:type="gramEnd"/>
      <w:r w:rsidRPr="009510FA">
        <w:rPr>
          <w:rFonts w:ascii="宋体" w:eastAsia="宋体" w:hAnsi="宋体" w:hint="eastAsia"/>
          <w:sz w:val="20"/>
          <w:szCs w:val="32"/>
        </w:rPr>
        <w:t>，迁移</w:t>
      </w:r>
      <w:proofErr w:type="gramStart"/>
      <w:r w:rsidRPr="009510FA">
        <w:rPr>
          <w:rFonts w:ascii="宋体" w:eastAsia="宋体" w:hAnsi="宋体" w:hint="eastAsia"/>
          <w:sz w:val="20"/>
          <w:szCs w:val="32"/>
        </w:rPr>
        <w:t>失败回滚时</w:t>
      </w:r>
      <w:proofErr w:type="gramEnd"/>
      <w:r w:rsidRPr="009510FA">
        <w:rPr>
          <w:rFonts w:ascii="宋体" w:eastAsia="宋体" w:hAnsi="宋体" w:hint="eastAsia"/>
          <w:sz w:val="20"/>
          <w:szCs w:val="32"/>
        </w:rPr>
        <w:t>间不超过 30 分钟。</w:t>
      </w:r>
    </w:p>
    <w:p w14:paraId="262F6BC1" w14:textId="77777777" w:rsidR="009510FA" w:rsidRPr="009510FA" w:rsidRDefault="009510FA" w:rsidP="009510F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9510FA">
        <w:rPr>
          <w:rFonts w:ascii="宋体" w:eastAsia="宋体" w:hAnsi="宋体" w:hint="eastAsia"/>
          <w:sz w:val="20"/>
          <w:szCs w:val="32"/>
        </w:rPr>
        <w:t>迁移具体要求：</w:t>
      </w:r>
    </w:p>
    <w:p w14:paraId="0445A050" w14:textId="77777777" w:rsidR="009510FA" w:rsidRPr="009510FA" w:rsidRDefault="009510FA" w:rsidP="009510F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9510FA">
        <w:rPr>
          <w:rFonts w:ascii="宋体" w:eastAsia="宋体" w:hAnsi="宋体" w:hint="eastAsia"/>
          <w:sz w:val="20"/>
          <w:szCs w:val="32"/>
        </w:rPr>
        <w:t>制定详细的迁移方案，包括迁移的目标、范围、步骤、时间安排、人员分工、风险评估及应对措施等内容。迁移方案应经过医院相关部门和专家的审核和批准，确保方案的合理性和可行性。</w:t>
      </w:r>
    </w:p>
    <w:p w14:paraId="7E23BE54" w14:textId="77777777" w:rsidR="009510FA" w:rsidRPr="009510FA" w:rsidRDefault="009510FA" w:rsidP="009510F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9510FA">
        <w:rPr>
          <w:rFonts w:ascii="宋体" w:eastAsia="宋体" w:hAnsi="宋体" w:hint="eastAsia"/>
          <w:sz w:val="20"/>
          <w:szCs w:val="32"/>
        </w:rPr>
        <w:t>在数据迁移过程中，要详细记录每一个步骤的执行情况，包括数据的拷贝、校验、系统的启停等操作。记录可以采用日志文件、操作记录表格等形式，以便在出现问题时能够快速定位和排查故障。</w:t>
      </w:r>
    </w:p>
    <w:p w14:paraId="3C498F3B" w14:textId="77777777" w:rsidR="009510FA" w:rsidRPr="009510FA" w:rsidRDefault="009510FA" w:rsidP="009510F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9510FA">
        <w:rPr>
          <w:rFonts w:ascii="宋体" w:eastAsia="宋体" w:hAnsi="宋体" w:hint="eastAsia"/>
          <w:sz w:val="20"/>
          <w:szCs w:val="32"/>
        </w:rPr>
        <w:t>在迁移前、迁移过程中以及迁移后，都要对数据进行校验。可通过计算数据的哈希值、校验和等方式，确保数据在传输和存储过程中没有被篡改或损坏。</w:t>
      </w:r>
    </w:p>
    <w:p w14:paraId="6D08A7DE" w14:textId="4D77143E" w:rsidR="009510FA" w:rsidRPr="009510FA" w:rsidRDefault="009510FA" w:rsidP="009510F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9510FA">
        <w:rPr>
          <w:rFonts w:ascii="宋体" w:eastAsia="宋体" w:hAnsi="宋体" w:hint="eastAsia"/>
          <w:sz w:val="20"/>
          <w:szCs w:val="32"/>
        </w:rPr>
        <w:t>检查数据的逻辑一致性，确保影像数据与相关的患者信息、检查信息等相互匹配。</w:t>
      </w:r>
    </w:p>
    <w:p w14:paraId="6AE1A9E7" w14:textId="001CDCE6" w:rsidR="009510FA" w:rsidRPr="00E841CB" w:rsidRDefault="009510FA" w:rsidP="009510FA">
      <w:pPr>
        <w:spacing w:line="360" w:lineRule="auto"/>
        <w:ind w:firstLineChars="200" w:firstLine="400"/>
        <w:rPr>
          <w:rFonts w:ascii="宋体" w:eastAsia="宋体" w:hAnsi="宋体"/>
          <w:sz w:val="20"/>
          <w:szCs w:val="32"/>
        </w:rPr>
      </w:pPr>
      <w:r w:rsidRPr="009510FA">
        <w:rPr>
          <w:rFonts w:ascii="宋体" w:eastAsia="宋体" w:hAnsi="宋体" w:hint="eastAsia"/>
          <w:sz w:val="20"/>
          <w:szCs w:val="32"/>
        </w:rPr>
        <w:t>识别并处理可能存在的重复数据，避免重复迁移导致存储空间浪费和数据混乱。可以通过比较数据的关键属性（如影像的唯一标识符、患者 ID 等）来确定是否为重复数据，并根据业务规则进行删除或合并处理。</w:t>
      </w:r>
    </w:p>
    <w:sectPr w:rsidR="009510FA" w:rsidRPr="00E841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9E804" w14:textId="77777777" w:rsidR="00BC7BC5" w:rsidRDefault="00BC7BC5">
      <w:r>
        <w:separator/>
      </w:r>
    </w:p>
  </w:endnote>
  <w:endnote w:type="continuationSeparator" w:id="0">
    <w:p w14:paraId="3C65C1CC" w14:textId="77777777" w:rsidR="00BC7BC5" w:rsidRDefault="00B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</w:rPr>
      <w:id w:val="1910879082"/>
    </w:sdtPr>
    <w:sdtEndPr/>
    <w:sdtContent>
      <w:p w14:paraId="6D633221" w14:textId="77777777" w:rsidR="00EC510F" w:rsidRDefault="001D19EA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F5FAA" w14:textId="77777777" w:rsidR="00BC7BC5" w:rsidRDefault="00BC7BC5">
      <w:r>
        <w:separator/>
      </w:r>
    </w:p>
  </w:footnote>
  <w:footnote w:type="continuationSeparator" w:id="0">
    <w:p w14:paraId="062156C0" w14:textId="77777777" w:rsidR="00BC7BC5" w:rsidRDefault="00BC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A9AB30"/>
    <w:multiLevelType w:val="multilevel"/>
    <w:tmpl w:val="E2A9AB30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717BBC"/>
    <w:multiLevelType w:val="multilevel"/>
    <w:tmpl w:val="13717BBC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58"/>
    <w:rsid w:val="000058B9"/>
    <w:rsid w:val="00011ACF"/>
    <w:rsid w:val="0001333C"/>
    <w:rsid w:val="00014D3C"/>
    <w:rsid w:val="00016C1B"/>
    <w:rsid w:val="0002490F"/>
    <w:rsid w:val="00035A08"/>
    <w:rsid w:val="00051FD8"/>
    <w:rsid w:val="000534FF"/>
    <w:rsid w:val="000716AB"/>
    <w:rsid w:val="00083108"/>
    <w:rsid w:val="0008371F"/>
    <w:rsid w:val="00087C3A"/>
    <w:rsid w:val="00091C5D"/>
    <w:rsid w:val="00094C6D"/>
    <w:rsid w:val="00097568"/>
    <w:rsid w:val="000A50C6"/>
    <w:rsid w:val="000A64D3"/>
    <w:rsid w:val="000A6E5B"/>
    <w:rsid w:val="000B0C00"/>
    <w:rsid w:val="000F0E46"/>
    <w:rsid w:val="000F1147"/>
    <w:rsid w:val="000F3025"/>
    <w:rsid w:val="00106179"/>
    <w:rsid w:val="00110921"/>
    <w:rsid w:val="00116CBA"/>
    <w:rsid w:val="001176EA"/>
    <w:rsid w:val="00117862"/>
    <w:rsid w:val="00126146"/>
    <w:rsid w:val="0012652D"/>
    <w:rsid w:val="00126FAC"/>
    <w:rsid w:val="00133C25"/>
    <w:rsid w:val="001473AC"/>
    <w:rsid w:val="00155672"/>
    <w:rsid w:val="001655A0"/>
    <w:rsid w:val="00167F21"/>
    <w:rsid w:val="00170997"/>
    <w:rsid w:val="00177B11"/>
    <w:rsid w:val="001A7195"/>
    <w:rsid w:val="001B298E"/>
    <w:rsid w:val="001B48F3"/>
    <w:rsid w:val="001C19DC"/>
    <w:rsid w:val="001D19EA"/>
    <w:rsid w:val="001E09E6"/>
    <w:rsid w:val="00200BE9"/>
    <w:rsid w:val="00203FC6"/>
    <w:rsid w:val="00212E07"/>
    <w:rsid w:val="00230A70"/>
    <w:rsid w:val="0023658E"/>
    <w:rsid w:val="00242CF2"/>
    <w:rsid w:val="002709C9"/>
    <w:rsid w:val="0029152D"/>
    <w:rsid w:val="002944BF"/>
    <w:rsid w:val="002B2EDB"/>
    <w:rsid w:val="002C2FDD"/>
    <w:rsid w:val="002D3376"/>
    <w:rsid w:val="002D4015"/>
    <w:rsid w:val="002D6EBA"/>
    <w:rsid w:val="002E329F"/>
    <w:rsid w:val="002E6BFB"/>
    <w:rsid w:val="002E7248"/>
    <w:rsid w:val="002F39BE"/>
    <w:rsid w:val="002F6ABF"/>
    <w:rsid w:val="00316AF8"/>
    <w:rsid w:val="00325092"/>
    <w:rsid w:val="00327907"/>
    <w:rsid w:val="0034237E"/>
    <w:rsid w:val="0035511C"/>
    <w:rsid w:val="0036727E"/>
    <w:rsid w:val="0037218A"/>
    <w:rsid w:val="00381C7D"/>
    <w:rsid w:val="003A27AD"/>
    <w:rsid w:val="003A5A89"/>
    <w:rsid w:val="003C5101"/>
    <w:rsid w:val="003D5622"/>
    <w:rsid w:val="003F6F62"/>
    <w:rsid w:val="00405C67"/>
    <w:rsid w:val="00425EB3"/>
    <w:rsid w:val="00434AB1"/>
    <w:rsid w:val="00445F65"/>
    <w:rsid w:val="00446268"/>
    <w:rsid w:val="0044699A"/>
    <w:rsid w:val="00452A1A"/>
    <w:rsid w:val="00474898"/>
    <w:rsid w:val="00480646"/>
    <w:rsid w:val="004816AB"/>
    <w:rsid w:val="0049185E"/>
    <w:rsid w:val="004A62E0"/>
    <w:rsid w:val="004B6D7C"/>
    <w:rsid w:val="004D7FF7"/>
    <w:rsid w:val="004F7256"/>
    <w:rsid w:val="00503A25"/>
    <w:rsid w:val="0051343A"/>
    <w:rsid w:val="005329F5"/>
    <w:rsid w:val="00534223"/>
    <w:rsid w:val="00560093"/>
    <w:rsid w:val="00561EF1"/>
    <w:rsid w:val="00564E7F"/>
    <w:rsid w:val="00567F11"/>
    <w:rsid w:val="00575428"/>
    <w:rsid w:val="00584F6C"/>
    <w:rsid w:val="005862BC"/>
    <w:rsid w:val="00597AD8"/>
    <w:rsid w:val="005A0376"/>
    <w:rsid w:val="005A47A2"/>
    <w:rsid w:val="005A7DF5"/>
    <w:rsid w:val="005B329E"/>
    <w:rsid w:val="005B5789"/>
    <w:rsid w:val="005C1431"/>
    <w:rsid w:val="005C285C"/>
    <w:rsid w:val="005C3AC4"/>
    <w:rsid w:val="005D5C06"/>
    <w:rsid w:val="005D5D33"/>
    <w:rsid w:val="005F1234"/>
    <w:rsid w:val="005F3BCB"/>
    <w:rsid w:val="005F67DB"/>
    <w:rsid w:val="005F77EE"/>
    <w:rsid w:val="00613488"/>
    <w:rsid w:val="00614458"/>
    <w:rsid w:val="00616A2B"/>
    <w:rsid w:val="006219BC"/>
    <w:rsid w:val="00631BAA"/>
    <w:rsid w:val="006336E5"/>
    <w:rsid w:val="00636058"/>
    <w:rsid w:val="00636869"/>
    <w:rsid w:val="0064410E"/>
    <w:rsid w:val="006629A1"/>
    <w:rsid w:val="00665F15"/>
    <w:rsid w:val="006728D4"/>
    <w:rsid w:val="006762AF"/>
    <w:rsid w:val="006859A2"/>
    <w:rsid w:val="0069432B"/>
    <w:rsid w:val="00695EB1"/>
    <w:rsid w:val="006B212C"/>
    <w:rsid w:val="006B2A74"/>
    <w:rsid w:val="006C11EB"/>
    <w:rsid w:val="006E744A"/>
    <w:rsid w:val="006F0964"/>
    <w:rsid w:val="006F25F7"/>
    <w:rsid w:val="006F3649"/>
    <w:rsid w:val="006F3FC4"/>
    <w:rsid w:val="006F4427"/>
    <w:rsid w:val="00712A0C"/>
    <w:rsid w:val="007179A2"/>
    <w:rsid w:val="00720CB9"/>
    <w:rsid w:val="0072217B"/>
    <w:rsid w:val="00733FCF"/>
    <w:rsid w:val="00735BF9"/>
    <w:rsid w:val="00736A6B"/>
    <w:rsid w:val="00743F19"/>
    <w:rsid w:val="007448AD"/>
    <w:rsid w:val="007668C8"/>
    <w:rsid w:val="00772C63"/>
    <w:rsid w:val="00792F33"/>
    <w:rsid w:val="007A1610"/>
    <w:rsid w:val="007A6AC0"/>
    <w:rsid w:val="007B6666"/>
    <w:rsid w:val="007B7A91"/>
    <w:rsid w:val="007E5CAD"/>
    <w:rsid w:val="007F07F8"/>
    <w:rsid w:val="008067CF"/>
    <w:rsid w:val="008076E5"/>
    <w:rsid w:val="0081082F"/>
    <w:rsid w:val="00814022"/>
    <w:rsid w:val="00815CD2"/>
    <w:rsid w:val="00817302"/>
    <w:rsid w:val="00820AF4"/>
    <w:rsid w:val="00826C69"/>
    <w:rsid w:val="008273C2"/>
    <w:rsid w:val="00837062"/>
    <w:rsid w:val="00837BB9"/>
    <w:rsid w:val="008476FE"/>
    <w:rsid w:val="00847D21"/>
    <w:rsid w:val="00852F17"/>
    <w:rsid w:val="0085621C"/>
    <w:rsid w:val="00856F5F"/>
    <w:rsid w:val="0086185C"/>
    <w:rsid w:val="008924C5"/>
    <w:rsid w:val="008A325C"/>
    <w:rsid w:val="008A49C0"/>
    <w:rsid w:val="008B4B43"/>
    <w:rsid w:val="008C306F"/>
    <w:rsid w:val="008C676E"/>
    <w:rsid w:val="008D6192"/>
    <w:rsid w:val="008F1ACF"/>
    <w:rsid w:val="008F29DD"/>
    <w:rsid w:val="009002DF"/>
    <w:rsid w:val="00912B94"/>
    <w:rsid w:val="00913FC8"/>
    <w:rsid w:val="00916B00"/>
    <w:rsid w:val="009176FE"/>
    <w:rsid w:val="009224FE"/>
    <w:rsid w:val="00940524"/>
    <w:rsid w:val="00942661"/>
    <w:rsid w:val="00942F32"/>
    <w:rsid w:val="009510FA"/>
    <w:rsid w:val="00961261"/>
    <w:rsid w:val="00975706"/>
    <w:rsid w:val="00984B75"/>
    <w:rsid w:val="009C1C0E"/>
    <w:rsid w:val="009C3149"/>
    <w:rsid w:val="009C5FE5"/>
    <w:rsid w:val="009C6832"/>
    <w:rsid w:val="009E75AA"/>
    <w:rsid w:val="009F22A4"/>
    <w:rsid w:val="00A03A77"/>
    <w:rsid w:val="00A05E9E"/>
    <w:rsid w:val="00A060E1"/>
    <w:rsid w:val="00A30704"/>
    <w:rsid w:val="00A36388"/>
    <w:rsid w:val="00A364AE"/>
    <w:rsid w:val="00A414F1"/>
    <w:rsid w:val="00A41667"/>
    <w:rsid w:val="00A43765"/>
    <w:rsid w:val="00A46273"/>
    <w:rsid w:val="00A46A4F"/>
    <w:rsid w:val="00A504E8"/>
    <w:rsid w:val="00A706F7"/>
    <w:rsid w:val="00A73AC7"/>
    <w:rsid w:val="00A74EFE"/>
    <w:rsid w:val="00A80A07"/>
    <w:rsid w:val="00A8110E"/>
    <w:rsid w:val="00A81E51"/>
    <w:rsid w:val="00A8218C"/>
    <w:rsid w:val="00A8659E"/>
    <w:rsid w:val="00A95A57"/>
    <w:rsid w:val="00AC39B2"/>
    <w:rsid w:val="00AC73D2"/>
    <w:rsid w:val="00AD017C"/>
    <w:rsid w:val="00AD4F1B"/>
    <w:rsid w:val="00AE36C4"/>
    <w:rsid w:val="00B03001"/>
    <w:rsid w:val="00B06A65"/>
    <w:rsid w:val="00B13306"/>
    <w:rsid w:val="00B1503A"/>
    <w:rsid w:val="00B15206"/>
    <w:rsid w:val="00B2521C"/>
    <w:rsid w:val="00B31985"/>
    <w:rsid w:val="00B35EDB"/>
    <w:rsid w:val="00B533F2"/>
    <w:rsid w:val="00B70A6C"/>
    <w:rsid w:val="00B71833"/>
    <w:rsid w:val="00B82CAF"/>
    <w:rsid w:val="00B834EC"/>
    <w:rsid w:val="00B86FA4"/>
    <w:rsid w:val="00B93D65"/>
    <w:rsid w:val="00BA6DBE"/>
    <w:rsid w:val="00BA77B7"/>
    <w:rsid w:val="00BA799C"/>
    <w:rsid w:val="00BB27C5"/>
    <w:rsid w:val="00BB6126"/>
    <w:rsid w:val="00BC603A"/>
    <w:rsid w:val="00BC6335"/>
    <w:rsid w:val="00BC7BC5"/>
    <w:rsid w:val="00BC7CB3"/>
    <w:rsid w:val="00BD61FE"/>
    <w:rsid w:val="00BF22D8"/>
    <w:rsid w:val="00BF4724"/>
    <w:rsid w:val="00BF5DA5"/>
    <w:rsid w:val="00C0167E"/>
    <w:rsid w:val="00C016C7"/>
    <w:rsid w:val="00C06866"/>
    <w:rsid w:val="00C12872"/>
    <w:rsid w:val="00C22A11"/>
    <w:rsid w:val="00C462C0"/>
    <w:rsid w:val="00C47D31"/>
    <w:rsid w:val="00C54661"/>
    <w:rsid w:val="00C826E6"/>
    <w:rsid w:val="00C94B3A"/>
    <w:rsid w:val="00CA0536"/>
    <w:rsid w:val="00CA5CDE"/>
    <w:rsid w:val="00CA7C26"/>
    <w:rsid w:val="00CB4D3E"/>
    <w:rsid w:val="00CC48AF"/>
    <w:rsid w:val="00CD78D0"/>
    <w:rsid w:val="00CE69E1"/>
    <w:rsid w:val="00D01023"/>
    <w:rsid w:val="00D035F9"/>
    <w:rsid w:val="00D04516"/>
    <w:rsid w:val="00D054AC"/>
    <w:rsid w:val="00D114AA"/>
    <w:rsid w:val="00D1195F"/>
    <w:rsid w:val="00D17708"/>
    <w:rsid w:val="00D5148E"/>
    <w:rsid w:val="00D64259"/>
    <w:rsid w:val="00D675F3"/>
    <w:rsid w:val="00D71CFB"/>
    <w:rsid w:val="00D731B0"/>
    <w:rsid w:val="00D830C5"/>
    <w:rsid w:val="00D85E69"/>
    <w:rsid w:val="00DB50D7"/>
    <w:rsid w:val="00DF406C"/>
    <w:rsid w:val="00E41204"/>
    <w:rsid w:val="00E46FC0"/>
    <w:rsid w:val="00E47E07"/>
    <w:rsid w:val="00E52F18"/>
    <w:rsid w:val="00E61694"/>
    <w:rsid w:val="00E75E8E"/>
    <w:rsid w:val="00E76882"/>
    <w:rsid w:val="00E841CB"/>
    <w:rsid w:val="00E949BA"/>
    <w:rsid w:val="00EA4696"/>
    <w:rsid w:val="00EC43E4"/>
    <w:rsid w:val="00EC510F"/>
    <w:rsid w:val="00ED1A80"/>
    <w:rsid w:val="00ED620C"/>
    <w:rsid w:val="00F11B7B"/>
    <w:rsid w:val="00F4491A"/>
    <w:rsid w:val="00F44DE5"/>
    <w:rsid w:val="00F458CE"/>
    <w:rsid w:val="00F514F2"/>
    <w:rsid w:val="00F5168E"/>
    <w:rsid w:val="00F5491B"/>
    <w:rsid w:val="00F550A3"/>
    <w:rsid w:val="00F55BF3"/>
    <w:rsid w:val="00F60A62"/>
    <w:rsid w:val="00F708F2"/>
    <w:rsid w:val="00F85486"/>
    <w:rsid w:val="00F85FA3"/>
    <w:rsid w:val="00F91423"/>
    <w:rsid w:val="00F962AC"/>
    <w:rsid w:val="00F96692"/>
    <w:rsid w:val="00FA0E80"/>
    <w:rsid w:val="00FA63A3"/>
    <w:rsid w:val="00FB4222"/>
    <w:rsid w:val="00FC1532"/>
    <w:rsid w:val="00FC49D2"/>
    <w:rsid w:val="00FC6D34"/>
    <w:rsid w:val="00FD3539"/>
    <w:rsid w:val="00FE2DFF"/>
    <w:rsid w:val="00FE34C0"/>
    <w:rsid w:val="00FF496E"/>
    <w:rsid w:val="0BEF28E9"/>
    <w:rsid w:val="2A5C3505"/>
    <w:rsid w:val="4B9A7E27"/>
    <w:rsid w:val="725025BC"/>
    <w:rsid w:val="7A13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9CC2E"/>
  <w15:docId w15:val="{5EF3A3E9-8577-42CE-8580-8D922951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260" w:after="260" w:line="416" w:lineRule="auto"/>
      <w:jc w:val="left"/>
      <w:outlineLvl w:val="2"/>
    </w:pPr>
    <w:rPr>
      <w:rFonts w:ascii="Trebuchet MS" w:eastAsia="宋体" w:hAnsi="Trebuchet MS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Body Text Indent 3"/>
    <w:basedOn w:val="a"/>
    <w:link w:val="32"/>
    <w:qFormat/>
    <w:pPr>
      <w:widowControl/>
      <w:spacing w:line="440" w:lineRule="atLeast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21">
    <w:name w:val="Body Text First Indent 2"/>
    <w:basedOn w:val="a3"/>
    <w:link w:val="22"/>
    <w:uiPriority w:val="99"/>
    <w:semiHidden/>
    <w:unhideWhenUsed/>
    <w:qFormat/>
    <w:pPr>
      <w:ind w:firstLineChars="200" w:firstLine="42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link w:val="ac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ac">
    <w:name w:val="列表段落 字符"/>
    <w:link w:val="ab"/>
    <w:qFormat/>
    <w:rPr>
      <w:rFonts w:ascii="Calibri" w:eastAsia="宋体" w:hAnsi="Calibri" w:cs="Times New Roman"/>
      <w:kern w:val="0"/>
      <w:sz w:val="2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rebuchet MS" w:eastAsia="宋体" w:hAnsi="Trebuchet MS" w:cs="Times New Roman"/>
      <w:b/>
      <w:bCs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paragraph1h3l32">
    <w:name w:val="_paragraph_1h3l3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ts-b-hl">
    <w:name w:val="tts-b-hl"/>
    <w:basedOn w:val="a0"/>
    <w:qFormat/>
  </w:style>
  <w:style w:type="character" w:customStyle="1" w:styleId="32">
    <w:name w:val="正文文本缩进 3 字符"/>
    <w:basedOn w:val="a0"/>
    <w:link w:val="31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2">
    <w:name w:val="正文文本首行缩进 2 字符"/>
    <w:basedOn w:val="a4"/>
    <w:link w:val="21"/>
    <w:uiPriority w:val="99"/>
    <w:semiHidden/>
    <w:qFormat/>
    <w:rPr>
      <w:kern w:val="2"/>
      <w:sz w:val="21"/>
      <w:szCs w:val="22"/>
    </w:rPr>
  </w:style>
  <w:style w:type="character" w:customStyle="1" w:styleId="PlainTextCharChar">
    <w:name w:val="Plain Text Char Char"/>
    <w:link w:val="11"/>
    <w:qFormat/>
    <w:rPr>
      <w:rFonts w:ascii="宋体" w:eastAsia="楷体_GB2312" w:hAnsi="Courier New"/>
      <w:sz w:val="26"/>
      <w:szCs w:val="24"/>
    </w:rPr>
  </w:style>
  <w:style w:type="paragraph" w:customStyle="1" w:styleId="11">
    <w:name w:val="纯文本1"/>
    <w:basedOn w:val="a"/>
    <w:link w:val="PlainTextCharChar"/>
    <w:qFormat/>
    <w:pPr>
      <w:adjustRightInd w:val="0"/>
    </w:pPr>
    <w:rPr>
      <w:rFonts w:ascii="宋体" w:eastAsia="楷体_GB2312" w:hAnsi="Courier New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7453-B2B3-47AE-B4FC-A704B9CF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2025-05-16T08:18:00Z</dcterms:created>
  <dcterms:modified xsi:type="dcterms:W3CDTF">2025-09-23T09:28:00Z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eyJoZGlkIjoiMzExMzA2OWE1NzMwYWI4YTE3MjYxMTEyOWM2NTNhMmEiLCJ1c2VySWQiOiI1NDcxMDkxNzMifQ==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D5263D9EDC97493FBD8885C970E6A5CD_13</vt:lpwstr>
  </property>
</Properties>
</file>